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A5BD" w14:textId="77777777" w:rsidR="00710245" w:rsidRDefault="00676CC5">
      <w:pPr>
        <w:pStyle w:val="heading10"/>
      </w:pPr>
      <w:r>
        <w:rPr>
          <w:sz w:val="32"/>
          <w:szCs w:val="32"/>
        </w:rPr>
        <w:t>Tender Clarification Notice – Amendments to Tender Documents</w:t>
      </w:r>
    </w:p>
    <w:p w14:paraId="24097E2F" w14:textId="77777777" w:rsidR="00710245" w:rsidRDefault="00676CC5">
      <w:pPr>
        <w:spacing w:after="120"/>
      </w:pPr>
      <w:r>
        <w:rPr>
          <w:b/>
          <w:bCs/>
          <w:color w:val="404040"/>
          <w:sz w:val="24"/>
          <w:szCs w:val="24"/>
        </w:rPr>
        <w:t>TII492 ITS Equipment Supply Framework</w:t>
      </w:r>
    </w:p>
    <w:p w14:paraId="6DB69BD6" w14:textId="77777777" w:rsidR="00710245" w:rsidRDefault="4D18C991">
      <w:pPr>
        <w:spacing w:after="200"/>
      </w:pPr>
      <w:r w:rsidRPr="197C560B">
        <w:rPr>
          <w:lang w:val="en-US"/>
        </w:rPr>
        <w:t>The following amendments will be made to the tender documents. Tenderers are requested to note the changes below and to price and respond to the tender on the basis of the amended documents.</w:t>
      </w:r>
    </w:p>
    <w:p w14:paraId="2B803924" w14:textId="77777777" w:rsidR="00710245" w:rsidRDefault="00676CC5">
      <w:pPr>
        <w:pStyle w:val="heading20"/>
      </w:pPr>
      <w:r>
        <w:t>Schedule of Amendments</w:t>
      </w:r>
    </w:p>
    <w:p w14:paraId="1AFCF515" w14:textId="4001081A" w:rsidR="00710245" w:rsidRPr="002B3229" w:rsidRDefault="4D18C991" w:rsidP="000F2E55">
      <w:pPr>
        <w:pStyle w:val="ListParagraph"/>
        <w:numPr>
          <w:ilvl w:val="0"/>
          <w:numId w:val="5"/>
        </w:numPr>
        <w:spacing w:after="240" w:line="259" w:lineRule="auto"/>
        <w:rPr>
          <w:lang w:val="en-US"/>
        </w:rPr>
      </w:pPr>
      <w:r w:rsidRPr="002B3229">
        <w:rPr>
          <w:lang w:val="en-US"/>
        </w:rPr>
        <w:t xml:space="preserve">Item 4.2.91 and its </w:t>
      </w:r>
      <w:proofErr w:type="spellStart"/>
      <w:r w:rsidRPr="002B3229">
        <w:rPr>
          <w:lang w:val="en-US"/>
        </w:rPr>
        <w:t>itemisation</w:t>
      </w:r>
      <w:proofErr w:type="spellEnd"/>
      <w:r w:rsidRPr="002B3229">
        <w:rPr>
          <w:lang w:val="en-US"/>
        </w:rPr>
        <w:t xml:space="preserve"> </w:t>
      </w:r>
      <w:r w:rsidR="6190055C" w:rsidRPr="002B3229">
        <w:rPr>
          <w:lang w:val="en-US"/>
        </w:rPr>
        <w:t xml:space="preserve">has been </w:t>
      </w:r>
      <w:r w:rsidRPr="002B3229">
        <w:rPr>
          <w:lang w:val="en-US"/>
        </w:rPr>
        <w:t>removed from Lot 2 TII492 Volume C – Pricing Document. Item 4.2.93 and 4.2.94 removed in Lot 1 Vol C and Lot 2 Vol C.</w:t>
      </w:r>
    </w:p>
    <w:p w14:paraId="4AEF8702" w14:textId="1E30CC21" w:rsidR="00710245" w:rsidRPr="000F2E55" w:rsidRDefault="00676CC5" w:rsidP="000F2E55">
      <w:pPr>
        <w:pStyle w:val="ListParagraph"/>
        <w:numPr>
          <w:ilvl w:val="0"/>
          <w:numId w:val="5"/>
        </w:numPr>
        <w:spacing w:after="240" w:line="259" w:lineRule="auto"/>
        <w:rPr>
          <w:lang w:val="en-US"/>
        </w:rPr>
      </w:pPr>
      <w:r w:rsidRPr="000F2E55">
        <w:rPr>
          <w:lang w:val="en-US"/>
        </w:rPr>
        <w:t>Lot</w:t>
      </w:r>
      <w:r w:rsidR="689CDF81" w:rsidRPr="000F2E55">
        <w:rPr>
          <w:lang w:val="en-US"/>
        </w:rPr>
        <w:t xml:space="preserve"> </w:t>
      </w:r>
      <w:r w:rsidR="67412F61" w:rsidRPr="000F2E55">
        <w:rPr>
          <w:lang w:val="en-US"/>
        </w:rPr>
        <w:t>1</w:t>
      </w:r>
      <w:r w:rsidR="2F2C8950" w:rsidRPr="000F2E55">
        <w:rPr>
          <w:lang w:val="en-US"/>
        </w:rPr>
        <w:t xml:space="preserve"> </w:t>
      </w:r>
      <w:r w:rsidRPr="000F2E55">
        <w:rPr>
          <w:lang w:val="en-US"/>
        </w:rPr>
        <w:t xml:space="preserve">Volume C Pricing Document, items 3.1.1 and 3.1.2 – the description </w:t>
      </w:r>
      <w:r w:rsidR="409C3789" w:rsidRPr="000F2E55">
        <w:rPr>
          <w:lang w:val="en-US"/>
        </w:rPr>
        <w:t xml:space="preserve">has been </w:t>
      </w:r>
      <w:r w:rsidRPr="000F2E55">
        <w:rPr>
          <w:lang w:val="en-US"/>
        </w:rPr>
        <w:t>updated to include “without vehicle detection unit”.</w:t>
      </w:r>
    </w:p>
    <w:p w14:paraId="75BFE0C8" w14:textId="2E826E5D" w:rsidR="534D912F" w:rsidRPr="000F2E55" w:rsidRDefault="534D912F" w:rsidP="000F2E55">
      <w:pPr>
        <w:pStyle w:val="ListParagraph"/>
        <w:numPr>
          <w:ilvl w:val="0"/>
          <w:numId w:val="5"/>
        </w:numPr>
        <w:spacing w:after="240" w:line="259" w:lineRule="auto"/>
        <w:rPr>
          <w:lang w:val="en-US"/>
        </w:rPr>
      </w:pPr>
      <w:r w:rsidRPr="000F2E55">
        <w:rPr>
          <w:lang w:val="en-US"/>
        </w:rPr>
        <w:t xml:space="preserve">Lot </w:t>
      </w:r>
      <w:r w:rsidR="6B8A4160" w:rsidRPr="000F2E55">
        <w:rPr>
          <w:lang w:val="en-US"/>
        </w:rPr>
        <w:t>2</w:t>
      </w:r>
      <w:r w:rsidRPr="000F2E55">
        <w:rPr>
          <w:lang w:val="en-US"/>
        </w:rPr>
        <w:t xml:space="preserve"> Volume C Pricing Document, items 3.1.1 and 3.1.2 – the description has been updated to include “without vehicle detection unit”.</w:t>
      </w:r>
    </w:p>
    <w:p w14:paraId="140C495D" w14:textId="78969227" w:rsidR="534D912F" w:rsidRPr="000F2E55" w:rsidRDefault="534D912F" w:rsidP="000F2E55">
      <w:pPr>
        <w:pStyle w:val="ListParagraph"/>
        <w:numPr>
          <w:ilvl w:val="0"/>
          <w:numId w:val="5"/>
        </w:numPr>
        <w:spacing w:after="240" w:line="259" w:lineRule="auto"/>
        <w:rPr>
          <w:lang w:val="en-US"/>
        </w:rPr>
      </w:pPr>
      <w:r w:rsidRPr="000F2E55">
        <w:rPr>
          <w:lang w:val="en-US"/>
        </w:rPr>
        <w:t xml:space="preserve">Lot </w:t>
      </w:r>
      <w:r w:rsidR="6A3FBDE3" w:rsidRPr="000F2E55">
        <w:rPr>
          <w:lang w:val="en-US"/>
        </w:rPr>
        <w:t>4</w:t>
      </w:r>
      <w:r w:rsidRPr="000F2E55">
        <w:rPr>
          <w:lang w:val="en-US"/>
        </w:rPr>
        <w:t xml:space="preserve"> Volume C Pricing Document, items 3.1.1 and 3.1.2 – the description has been updated to include “without vehicle detection unit”.</w:t>
      </w:r>
    </w:p>
    <w:p w14:paraId="558B699D" w14:textId="511DABEE" w:rsidR="27C53974" w:rsidRPr="000F2E55" w:rsidRDefault="27C53974" w:rsidP="000F2E55">
      <w:pPr>
        <w:pStyle w:val="ListParagraph"/>
        <w:numPr>
          <w:ilvl w:val="0"/>
          <w:numId w:val="5"/>
        </w:numPr>
        <w:spacing w:after="240" w:line="259" w:lineRule="auto"/>
        <w:rPr>
          <w:lang w:val="en-US"/>
        </w:rPr>
      </w:pPr>
      <w:r w:rsidRPr="000F2E55">
        <w:rPr>
          <w:lang w:val="en-US"/>
        </w:rPr>
        <w:t>Lot 1 Volume C Pricing Document, items 3.1.1 to 3.1.20 – the description has been updated to include “solar powered”.</w:t>
      </w:r>
    </w:p>
    <w:p w14:paraId="3AD49C78" w14:textId="0CEFD0C1" w:rsidR="27C53974" w:rsidRPr="000F2E55" w:rsidRDefault="27C53974" w:rsidP="000F2E55">
      <w:pPr>
        <w:pStyle w:val="ListParagraph"/>
        <w:numPr>
          <w:ilvl w:val="0"/>
          <w:numId w:val="5"/>
        </w:numPr>
        <w:spacing w:after="240" w:line="259" w:lineRule="auto"/>
        <w:rPr>
          <w:lang w:val="en-US"/>
        </w:rPr>
      </w:pPr>
      <w:r w:rsidRPr="000F2E55">
        <w:rPr>
          <w:lang w:val="en-US"/>
        </w:rPr>
        <w:t>Lot 2 Volume C Pricing Document, items 3.1.1 to 3.1.20 – the description has been updated to include “solar powered”.</w:t>
      </w:r>
    </w:p>
    <w:p w14:paraId="0CFF5B83" w14:textId="2A7CC855" w:rsidR="27C53974" w:rsidRPr="000F2E55" w:rsidRDefault="4F20AAF5" w:rsidP="000F2E55">
      <w:pPr>
        <w:pStyle w:val="ListParagraph"/>
        <w:numPr>
          <w:ilvl w:val="0"/>
          <w:numId w:val="5"/>
        </w:numPr>
        <w:spacing w:after="240" w:line="259" w:lineRule="auto"/>
        <w:rPr>
          <w:lang w:val="en-US"/>
        </w:rPr>
      </w:pPr>
      <w:r w:rsidRPr="000F2E55">
        <w:rPr>
          <w:lang w:val="en-US"/>
        </w:rPr>
        <w:t>Lot 4 Volume C Pricing Document, items 3.1.1 to 3.1.20 – the description has been updated to include “solar powered”.</w:t>
      </w:r>
    </w:p>
    <w:p w14:paraId="0B32D5AF" w14:textId="7D41A24F" w:rsidR="3962667D" w:rsidRPr="000F2E55" w:rsidRDefault="3962667D" w:rsidP="000F2E55">
      <w:pPr>
        <w:pStyle w:val="ListParagraph"/>
        <w:numPr>
          <w:ilvl w:val="0"/>
          <w:numId w:val="5"/>
        </w:numPr>
        <w:spacing w:after="240" w:line="259" w:lineRule="auto"/>
        <w:rPr>
          <w:lang w:val="en-US"/>
        </w:rPr>
      </w:pPr>
      <w:r w:rsidRPr="000F2E55">
        <w:rPr>
          <w:lang w:val="en-US"/>
        </w:rPr>
        <w:t xml:space="preserve">Item 4.2.91 has been removed from Lot 1 TII492 Volume C - Pricing Document. </w:t>
      </w:r>
    </w:p>
    <w:p w14:paraId="0845C9EB" w14:textId="4B9252C4" w:rsidR="3962667D" w:rsidRPr="000F2E55" w:rsidRDefault="3962667D" w:rsidP="000F2E55">
      <w:pPr>
        <w:pStyle w:val="ListParagraph"/>
        <w:numPr>
          <w:ilvl w:val="0"/>
          <w:numId w:val="5"/>
        </w:numPr>
        <w:spacing w:after="240" w:line="259" w:lineRule="auto"/>
        <w:rPr>
          <w:lang w:val="en-US"/>
        </w:rPr>
      </w:pPr>
      <w:r w:rsidRPr="000F2E55">
        <w:rPr>
          <w:lang w:val="en-US"/>
        </w:rPr>
        <w:t>Item</w:t>
      </w:r>
      <w:r w:rsidR="3E8A2CAD" w:rsidRPr="000F2E55">
        <w:rPr>
          <w:lang w:val="en-US"/>
        </w:rPr>
        <w:t>s</w:t>
      </w:r>
      <w:r w:rsidRPr="000F2E55">
        <w:rPr>
          <w:lang w:val="en-US"/>
        </w:rPr>
        <w:t xml:space="preserve"> 4.2.93 and 4.2.94 have been removed from Lot 2</w:t>
      </w:r>
      <w:r w:rsidR="525597B2" w:rsidRPr="000F2E55">
        <w:rPr>
          <w:lang w:val="en-US"/>
        </w:rPr>
        <w:t xml:space="preserve"> </w:t>
      </w:r>
      <w:r w:rsidRPr="000F2E55">
        <w:rPr>
          <w:lang w:val="en-US"/>
        </w:rPr>
        <w:t>Volume C - Pricing Document.</w:t>
      </w:r>
    </w:p>
    <w:p w14:paraId="5BBC4C66" w14:textId="51AF2A83" w:rsidR="1459533F" w:rsidRPr="000F2E55" w:rsidRDefault="1459533F" w:rsidP="000F2E55">
      <w:pPr>
        <w:pStyle w:val="ListParagraph"/>
        <w:numPr>
          <w:ilvl w:val="0"/>
          <w:numId w:val="5"/>
        </w:numPr>
        <w:spacing w:after="240" w:line="259" w:lineRule="auto"/>
        <w:rPr>
          <w:lang w:val="en-US"/>
        </w:rPr>
      </w:pPr>
      <w:r w:rsidRPr="000F2E55">
        <w:rPr>
          <w:lang w:val="en-US"/>
        </w:rPr>
        <w:t>Lot 1 Volume C Pricing Document has been updated to include three variants of Supply of the Bend Warning Sign, with quantities set out in Items 3.1.4, 3.1.5 and 3.1.6.</w:t>
      </w:r>
    </w:p>
    <w:p w14:paraId="63746553" w14:textId="1449B929" w:rsidR="1459533F" w:rsidRPr="000F2E55" w:rsidRDefault="1459533F" w:rsidP="000F2E55">
      <w:pPr>
        <w:pStyle w:val="ListParagraph"/>
        <w:numPr>
          <w:ilvl w:val="0"/>
          <w:numId w:val="5"/>
        </w:numPr>
        <w:spacing w:after="240" w:line="259" w:lineRule="auto"/>
        <w:rPr>
          <w:lang w:val="en-US"/>
        </w:rPr>
      </w:pPr>
      <w:r w:rsidRPr="000F2E55">
        <w:rPr>
          <w:lang w:val="en-US"/>
        </w:rPr>
        <w:t>Lot 1 Volume C Pricing Document has been updated to include three variants of Supply and Installation of the Bend Warning Sign, with quantities set out in Items 3.1.14, 3.1.15 and 3.1.16.</w:t>
      </w:r>
    </w:p>
    <w:p w14:paraId="203416E2" w14:textId="454A16AF" w:rsidR="1459533F" w:rsidRPr="000F2E55" w:rsidRDefault="1459533F" w:rsidP="000F2E55">
      <w:pPr>
        <w:pStyle w:val="ListParagraph"/>
        <w:numPr>
          <w:ilvl w:val="0"/>
          <w:numId w:val="5"/>
        </w:numPr>
        <w:spacing w:after="240" w:line="259" w:lineRule="auto"/>
        <w:rPr>
          <w:lang w:val="en-US"/>
        </w:rPr>
      </w:pPr>
      <w:r w:rsidRPr="000F2E55">
        <w:rPr>
          <w:lang w:val="en-US"/>
        </w:rPr>
        <w:t>Lot 2 Volume C Pricing Document has been updated to include three variants of Supply of the Bend Warning Sign, with quantities set out in Items 3.1.4, 3.1.5 and 3.1.6.</w:t>
      </w:r>
    </w:p>
    <w:p w14:paraId="431C3B75" w14:textId="142788BD" w:rsidR="1459533F" w:rsidRPr="000F2E55" w:rsidRDefault="1459533F" w:rsidP="000F2E55">
      <w:pPr>
        <w:pStyle w:val="ListParagraph"/>
        <w:numPr>
          <w:ilvl w:val="0"/>
          <w:numId w:val="5"/>
        </w:numPr>
        <w:spacing w:after="240" w:line="259" w:lineRule="auto"/>
        <w:rPr>
          <w:lang w:val="en-US"/>
        </w:rPr>
      </w:pPr>
      <w:r w:rsidRPr="000F2E55">
        <w:rPr>
          <w:lang w:val="en-US"/>
        </w:rPr>
        <w:t>Lot 2 Volume C Pricing Document has been updated to include three variants of Supply and Installation of the Bend Warning Sign, with quantities set out in Items 3.1.14, 3.1.15 and 3.1.16.</w:t>
      </w:r>
    </w:p>
    <w:p w14:paraId="463EB7AB" w14:textId="0C05A469" w:rsidR="1459533F" w:rsidRPr="000F2E55" w:rsidRDefault="1459533F" w:rsidP="000F2E55">
      <w:pPr>
        <w:pStyle w:val="ListParagraph"/>
        <w:numPr>
          <w:ilvl w:val="0"/>
          <w:numId w:val="5"/>
        </w:numPr>
        <w:spacing w:after="240" w:line="259" w:lineRule="auto"/>
        <w:rPr>
          <w:lang w:val="en-US"/>
        </w:rPr>
      </w:pPr>
      <w:r w:rsidRPr="000F2E55">
        <w:rPr>
          <w:lang w:val="en-US"/>
        </w:rPr>
        <w:t>Lot 4 Volume C Pricing Document has been updated to include three variants of Supply of the Bend Warning Sign, with quantities set out in Items 3.1.4, 3.1.5 and 3.1.6.</w:t>
      </w:r>
    </w:p>
    <w:p w14:paraId="48DDC2B0" w14:textId="03153501" w:rsidR="1459533F" w:rsidRPr="000F2E55" w:rsidRDefault="1459533F" w:rsidP="000F2E55">
      <w:pPr>
        <w:pStyle w:val="ListParagraph"/>
        <w:numPr>
          <w:ilvl w:val="0"/>
          <w:numId w:val="5"/>
        </w:numPr>
        <w:spacing w:after="240" w:line="259" w:lineRule="auto"/>
        <w:rPr>
          <w:lang w:val="en-US"/>
        </w:rPr>
      </w:pPr>
      <w:r w:rsidRPr="000F2E55">
        <w:rPr>
          <w:lang w:val="en-US"/>
        </w:rPr>
        <w:lastRenderedPageBreak/>
        <w:t>Lot 4 Volume C Pricing Document has been updated to include three variants of Supply and Installation of the Bend Warning Sign, with quantities set out in Items 3.1.14, 3.1.15 and 3.1.16.</w:t>
      </w:r>
    </w:p>
    <w:p w14:paraId="17BC893E" w14:textId="7D92BDE7" w:rsidR="00710245" w:rsidRPr="000F2E55" w:rsidRDefault="1797C21D" w:rsidP="000F2E55">
      <w:pPr>
        <w:pStyle w:val="ListParagraph"/>
        <w:numPr>
          <w:ilvl w:val="0"/>
          <w:numId w:val="5"/>
        </w:numPr>
        <w:spacing w:after="240" w:line="259" w:lineRule="auto"/>
        <w:rPr>
          <w:lang w:val="en-US"/>
        </w:rPr>
      </w:pPr>
      <w:r w:rsidRPr="48FF0061">
        <w:rPr>
          <w:lang w:val="en-US"/>
        </w:rPr>
        <w:t xml:space="preserve">TII492 Volume C (Lot 1), TII492 Volume C (Lot 2), TII492 Volume C (Lot 3A), TII492 Volume C (Lot 3F) and TII492 Volume C (Lot 4) Preamble Issue documents have been updated. New documents include cabling up to 30m information in all installation items related to DWS, VMS, AMI, CCTV, </w:t>
      </w:r>
      <w:r w:rsidR="6B2CCC55" w:rsidRPr="48FF0061">
        <w:rPr>
          <w:lang w:val="en-US"/>
        </w:rPr>
        <w:t>ANPR,</w:t>
      </w:r>
      <w:r w:rsidRPr="48FF0061">
        <w:rPr>
          <w:lang w:val="en-US"/>
        </w:rPr>
        <w:t xml:space="preserve"> and RSU</w:t>
      </w:r>
      <w:r w:rsidR="5F215690" w:rsidRPr="48FF0061">
        <w:rPr>
          <w:lang w:val="en-US"/>
        </w:rPr>
        <w:t xml:space="preserve"> under the itemization of the corresponding equipment type</w:t>
      </w:r>
      <w:r w:rsidRPr="48FF0061">
        <w:rPr>
          <w:lang w:val="en-US"/>
        </w:rPr>
        <w:t>.</w:t>
      </w:r>
    </w:p>
    <w:p w14:paraId="713D4FD2" w14:textId="022439AA" w:rsidR="00710245" w:rsidRDefault="79D4C7E0" w:rsidP="000F2E55">
      <w:pPr>
        <w:pStyle w:val="ListParagraph"/>
        <w:numPr>
          <w:ilvl w:val="0"/>
          <w:numId w:val="5"/>
        </w:numPr>
        <w:spacing w:after="240" w:line="259" w:lineRule="auto"/>
        <w:rPr>
          <w:lang w:val="en-US"/>
        </w:rPr>
      </w:pPr>
      <w:r w:rsidRPr="48FF0061">
        <w:rPr>
          <w:lang w:val="en-US"/>
        </w:rPr>
        <w:t xml:space="preserve">Lot 1 </w:t>
      </w:r>
      <w:r w:rsidR="4E17887D" w:rsidRPr="48FF0061">
        <w:rPr>
          <w:lang w:val="en-US"/>
        </w:rPr>
        <w:t xml:space="preserve">Vol C </w:t>
      </w:r>
      <w:r w:rsidR="1797C21D" w:rsidRPr="48FF0061">
        <w:rPr>
          <w:lang w:val="en-US"/>
        </w:rPr>
        <w:t xml:space="preserve">Pricing Document: </w:t>
      </w:r>
      <w:r w:rsidR="0D3B6B4E" w:rsidRPr="48FF0061">
        <w:rPr>
          <w:lang w:val="en-US"/>
        </w:rPr>
        <w:t>Items</w:t>
      </w:r>
      <w:r w:rsidR="1797C21D" w:rsidRPr="48FF0061">
        <w:rPr>
          <w:lang w:val="en-US"/>
        </w:rPr>
        <w:t xml:space="preserve"> 3.1.</w:t>
      </w:r>
      <w:r w:rsidR="15EE1CAF" w:rsidRPr="48FF0061">
        <w:rPr>
          <w:lang w:val="en-US"/>
        </w:rPr>
        <w:t xml:space="preserve">37 </w:t>
      </w:r>
      <w:r w:rsidR="721DFF57" w:rsidRPr="48FF0061">
        <w:rPr>
          <w:lang w:val="en-US"/>
        </w:rPr>
        <w:t xml:space="preserve">to </w:t>
      </w:r>
      <w:r w:rsidR="1797C21D" w:rsidRPr="48FF0061">
        <w:rPr>
          <w:lang w:val="en-US"/>
        </w:rPr>
        <w:t>3.1.</w:t>
      </w:r>
      <w:r w:rsidR="4AFB3CD3" w:rsidRPr="48FF0061">
        <w:rPr>
          <w:lang w:val="en-US"/>
        </w:rPr>
        <w:t>40</w:t>
      </w:r>
      <w:r w:rsidR="14113F98" w:rsidRPr="48FF0061">
        <w:rPr>
          <w:lang w:val="en-US"/>
        </w:rPr>
        <w:t xml:space="preserve"> have been updated to include Retention </w:t>
      </w:r>
      <w:r w:rsidR="7106B362" w:rsidRPr="48FF0061">
        <w:rPr>
          <w:lang w:val="en-US"/>
        </w:rPr>
        <w:t>S</w:t>
      </w:r>
      <w:r w:rsidR="14113F98" w:rsidRPr="48FF0061">
        <w:rPr>
          <w:lang w:val="en-US"/>
        </w:rPr>
        <w:t>ocket details including</w:t>
      </w:r>
      <w:r w:rsidR="1797C21D" w:rsidRPr="48FF0061">
        <w:rPr>
          <w:lang w:val="en-US"/>
        </w:rPr>
        <w:t xml:space="preserve"> Duck Foot socket depth</w:t>
      </w:r>
      <w:r w:rsidR="5B930EDC" w:rsidRPr="48FF0061">
        <w:rPr>
          <w:lang w:val="en-US"/>
        </w:rPr>
        <w:t xml:space="preserve"> and installation materials.</w:t>
      </w:r>
    </w:p>
    <w:p w14:paraId="57BE401A" w14:textId="7BB62347" w:rsidR="00710245" w:rsidRDefault="5D029D4B" w:rsidP="000F2E55">
      <w:pPr>
        <w:pStyle w:val="ListParagraph"/>
        <w:numPr>
          <w:ilvl w:val="0"/>
          <w:numId w:val="5"/>
        </w:numPr>
        <w:spacing w:after="240" w:line="259" w:lineRule="auto"/>
        <w:rPr>
          <w:lang w:val="en-US"/>
        </w:rPr>
      </w:pPr>
      <w:r w:rsidRPr="48FF0061">
        <w:rPr>
          <w:lang w:val="en-US"/>
        </w:rPr>
        <w:t>Lot 2 Vol C Pricing Document: Items 3.1.37 to 3.1.40 have been updated to include Retention Socket details including Duck Foot socket depth and installation materials.</w:t>
      </w:r>
    </w:p>
    <w:p w14:paraId="38937661" w14:textId="0653934E" w:rsidR="00710245" w:rsidRDefault="5D029D4B" w:rsidP="000F2E55">
      <w:pPr>
        <w:pStyle w:val="ListParagraph"/>
        <w:numPr>
          <w:ilvl w:val="0"/>
          <w:numId w:val="5"/>
        </w:numPr>
        <w:spacing w:after="240" w:line="259" w:lineRule="auto"/>
        <w:rPr>
          <w:lang w:val="en-US"/>
        </w:rPr>
      </w:pPr>
      <w:r w:rsidRPr="48FF0061">
        <w:rPr>
          <w:lang w:val="en-US"/>
        </w:rPr>
        <w:t>Lot 4 Vol C Pricing Document: Items 3.1.31 to 3.1.34 have been updated to include Retention Socket details including Duck Foot socket depth and installation materials.</w:t>
      </w:r>
    </w:p>
    <w:p w14:paraId="4A63FC37" w14:textId="458EC2DA" w:rsidR="00710245" w:rsidRDefault="4E1338FE" w:rsidP="000F2E55">
      <w:pPr>
        <w:pStyle w:val="ListParagraph"/>
        <w:numPr>
          <w:ilvl w:val="0"/>
          <w:numId w:val="5"/>
        </w:numPr>
        <w:spacing w:after="240" w:line="259" w:lineRule="auto"/>
        <w:rPr>
          <w:lang w:val="en-US"/>
        </w:rPr>
      </w:pPr>
      <w:r w:rsidRPr="48FF0061">
        <w:rPr>
          <w:lang w:val="en-US"/>
        </w:rPr>
        <w:t>Lot 1 Vol C Pricing Document: Items 3.1.27 to 3.1.40 have been updated to include Traffic Signal Poles details.</w:t>
      </w:r>
    </w:p>
    <w:p w14:paraId="50058A5D" w14:textId="39F190AD" w:rsidR="00710245" w:rsidRDefault="4E1338FE" w:rsidP="000F2E55">
      <w:pPr>
        <w:pStyle w:val="ListParagraph"/>
        <w:numPr>
          <w:ilvl w:val="0"/>
          <w:numId w:val="5"/>
        </w:numPr>
        <w:spacing w:after="240" w:line="259" w:lineRule="auto"/>
        <w:rPr>
          <w:lang w:val="en-US"/>
        </w:rPr>
      </w:pPr>
      <w:r w:rsidRPr="48FF0061">
        <w:rPr>
          <w:lang w:val="en-US"/>
        </w:rPr>
        <w:t>Lot 2 Vol C Pricing Document: Items 3.1.27 to 3.1.40 have been updated to include Traffic Signal Poles details.</w:t>
      </w:r>
    </w:p>
    <w:p w14:paraId="350D357B" w14:textId="0A7C3C91" w:rsidR="00710245" w:rsidRDefault="4E1338FE" w:rsidP="000F2E55">
      <w:pPr>
        <w:pStyle w:val="ListParagraph"/>
        <w:numPr>
          <w:ilvl w:val="0"/>
          <w:numId w:val="5"/>
        </w:numPr>
        <w:spacing w:after="240" w:line="259" w:lineRule="auto"/>
        <w:rPr>
          <w:lang w:val="en-US"/>
        </w:rPr>
      </w:pPr>
      <w:r w:rsidRPr="48FF0061">
        <w:rPr>
          <w:lang w:val="en-US"/>
        </w:rPr>
        <w:t>Lot 4 Vol C Pricing Document: Items 3.1.21 to 3.1.30 have been updated to include Traffic Signal Poles details.</w:t>
      </w:r>
    </w:p>
    <w:p w14:paraId="5718EDCB" w14:textId="49DD5A21" w:rsidR="00710245" w:rsidRPr="000F2E55" w:rsidRDefault="4215EEFB" w:rsidP="000F2E55">
      <w:pPr>
        <w:pStyle w:val="ListParagraph"/>
        <w:numPr>
          <w:ilvl w:val="0"/>
          <w:numId w:val="5"/>
        </w:numPr>
        <w:spacing w:after="240" w:line="259" w:lineRule="auto"/>
        <w:rPr>
          <w:lang w:val="en-US"/>
        </w:rPr>
      </w:pPr>
      <w:r w:rsidRPr="000F2E55">
        <w:rPr>
          <w:lang w:val="en-US"/>
        </w:rPr>
        <w:t>Lot 1, 2, and 4 Vol A Part 3 Technical Spec Section 3 PSLS &amp; DWS – 2.</w:t>
      </w:r>
      <w:r w:rsidR="00486C55">
        <w:rPr>
          <w:lang w:val="en-US"/>
        </w:rPr>
        <w:t>5</w:t>
      </w:r>
      <w:r w:rsidRPr="000F2E55">
        <w:rPr>
          <w:lang w:val="en-US"/>
        </w:rPr>
        <w:t xml:space="preserve"> </w:t>
      </w:r>
      <w:r w:rsidR="00E07D11">
        <w:rPr>
          <w:lang w:val="en-US"/>
        </w:rPr>
        <w:t>Communications</w:t>
      </w:r>
      <w:r w:rsidRPr="000F2E55">
        <w:rPr>
          <w:lang w:val="en-US"/>
        </w:rPr>
        <w:t xml:space="preserve"> Detection Module </w:t>
      </w:r>
      <w:r w:rsidR="00486C55">
        <w:rPr>
          <w:lang w:val="en-US"/>
        </w:rPr>
        <w:t>has</w:t>
      </w:r>
      <w:r w:rsidRPr="000F2E55">
        <w:rPr>
          <w:lang w:val="en-US"/>
        </w:rPr>
        <w:t xml:space="preserve"> be</w:t>
      </w:r>
      <w:r w:rsidR="00486C55">
        <w:rPr>
          <w:lang w:val="en-US"/>
        </w:rPr>
        <w:t>en</w:t>
      </w:r>
      <w:r w:rsidRPr="000F2E55">
        <w:rPr>
          <w:lang w:val="en-US"/>
        </w:rPr>
        <w:t xml:space="preserve"> updated and Communications Module “Optional” will be amended to “When Required”.</w:t>
      </w:r>
    </w:p>
    <w:p w14:paraId="3B02FE73" w14:textId="4B02A35D" w:rsidR="00710245" w:rsidRPr="000F2E55" w:rsidRDefault="4215EEFB" w:rsidP="000F2E55">
      <w:pPr>
        <w:pStyle w:val="ListParagraph"/>
        <w:numPr>
          <w:ilvl w:val="0"/>
          <w:numId w:val="5"/>
        </w:numPr>
        <w:spacing w:after="240" w:line="259" w:lineRule="auto"/>
        <w:rPr>
          <w:lang w:val="en-US"/>
        </w:rPr>
      </w:pPr>
      <w:r w:rsidRPr="000F2E55">
        <w:rPr>
          <w:lang w:val="en-US"/>
        </w:rPr>
        <w:t>Lot 1, 2, and 4 Vol A Part 3 Technical Spec Section 3 PSLS &amp; DWS – 2.6 Vehicle Detection Module should be updated and Vehicle Detection Module “Optional” will be amended to “When Required”.</w:t>
      </w:r>
    </w:p>
    <w:p w14:paraId="012BED20" w14:textId="2A4D6EE2" w:rsidR="00710245" w:rsidRPr="000F2E55" w:rsidRDefault="4215EEFB" w:rsidP="000F2E55">
      <w:pPr>
        <w:pStyle w:val="ListParagraph"/>
        <w:numPr>
          <w:ilvl w:val="0"/>
          <w:numId w:val="5"/>
        </w:numPr>
        <w:spacing w:after="240" w:line="259" w:lineRule="auto"/>
        <w:rPr>
          <w:lang w:val="en-US"/>
        </w:rPr>
      </w:pPr>
      <w:r w:rsidRPr="000F2E55">
        <w:rPr>
          <w:lang w:val="en-US"/>
        </w:rPr>
        <w:t>Lot 1, 2, and 4 Vol A Part 3 Technical Spec Section 3 PSLS &amp; DWS – 2.</w:t>
      </w:r>
      <w:r w:rsidR="00E07D11">
        <w:rPr>
          <w:lang w:val="en-US"/>
        </w:rPr>
        <w:t>7</w:t>
      </w:r>
      <w:r w:rsidRPr="000F2E55">
        <w:rPr>
          <w:lang w:val="en-US"/>
        </w:rPr>
        <w:t xml:space="preserve"> </w:t>
      </w:r>
      <w:r w:rsidR="00E07D11">
        <w:rPr>
          <w:lang w:val="en-US"/>
        </w:rPr>
        <w:t>Weather</w:t>
      </w:r>
      <w:r w:rsidRPr="000F2E55">
        <w:rPr>
          <w:lang w:val="en-US"/>
        </w:rPr>
        <w:t xml:space="preserve"> Detection </w:t>
      </w:r>
      <w:r w:rsidR="00E07D11">
        <w:rPr>
          <w:lang w:val="en-US"/>
        </w:rPr>
        <w:t>section have been removed from the specif</w:t>
      </w:r>
      <w:r w:rsidR="00686ABB">
        <w:rPr>
          <w:lang w:val="en-US"/>
        </w:rPr>
        <w:t>ications.</w:t>
      </w:r>
      <w:r w:rsidRPr="000F2E55">
        <w:rPr>
          <w:lang w:val="en-US"/>
        </w:rPr>
        <w:t xml:space="preserve"> </w:t>
      </w:r>
    </w:p>
    <w:p w14:paraId="78CA48EB" w14:textId="7D47C7A7" w:rsidR="48FF0061" w:rsidRPr="00407D10" w:rsidRDefault="1797C21D" w:rsidP="000F2E55">
      <w:pPr>
        <w:pStyle w:val="ListParagraph"/>
        <w:numPr>
          <w:ilvl w:val="0"/>
          <w:numId w:val="5"/>
        </w:numPr>
        <w:spacing w:after="240" w:line="259" w:lineRule="auto"/>
        <w:rPr>
          <w:lang w:val="en-US"/>
        </w:rPr>
      </w:pPr>
      <w:r w:rsidRPr="48FF0061">
        <w:rPr>
          <w:lang w:val="en-US"/>
        </w:rPr>
        <w:t>Lot 1</w:t>
      </w:r>
      <w:r w:rsidR="00C05C18">
        <w:rPr>
          <w:lang w:val="en-US"/>
        </w:rPr>
        <w:t>, Lot 2 and Lot 4</w:t>
      </w:r>
      <w:r w:rsidRPr="48FF0061">
        <w:rPr>
          <w:lang w:val="en-US"/>
        </w:rPr>
        <w:t xml:space="preserve"> Vol A Part 3 Technical Spec Section 3 PSLS &amp; DWS – 2.8 Sign Additional Interfaces</w:t>
      </w:r>
      <w:r w:rsidR="00A12672">
        <w:rPr>
          <w:lang w:val="en-US"/>
        </w:rPr>
        <w:t xml:space="preserve"> </w:t>
      </w:r>
      <w:r w:rsidR="3C5D23BA" w:rsidRPr="48FF0061">
        <w:rPr>
          <w:lang w:val="en-US"/>
        </w:rPr>
        <w:t>have been removed.</w:t>
      </w:r>
    </w:p>
    <w:p w14:paraId="7E7139E8" w14:textId="60A9C6FB" w:rsidR="48FF0061" w:rsidRPr="00407D10" w:rsidRDefault="0D2732BD" w:rsidP="009D53D2">
      <w:pPr>
        <w:pStyle w:val="ListParagraph"/>
        <w:numPr>
          <w:ilvl w:val="0"/>
          <w:numId w:val="5"/>
        </w:numPr>
        <w:spacing w:after="120" w:line="259" w:lineRule="auto"/>
        <w:rPr>
          <w:lang w:val="en-US"/>
        </w:rPr>
      </w:pPr>
      <w:r w:rsidRPr="48FF0061">
        <w:rPr>
          <w:lang w:val="en-US"/>
        </w:rPr>
        <w:t xml:space="preserve">Lot 1, Lot 2 and Lot </w:t>
      </w:r>
      <w:r w:rsidR="00F24780">
        <w:rPr>
          <w:lang w:val="en-US"/>
        </w:rPr>
        <w:t>4</w:t>
      </w:r>
      <w:r w:rsidRPr="48FF0061">
        <w:rPr>
          <w:lang w:val="en-US"/>
        </w:rPr>
        <w:t xml:space="preserve"> Vol A Part 3 Technical Spec Section 3 PSLS &amp; DWS - 3.1 Sign Control Device (General). The following clause updated.</w:t>
      </w:r>
    </w:p>
    <w:p w14:paraId="110B9269" w14:textId="2A2C7A8B" w:rsidR="48FF0061" w:rsidRPr="00407D10" w:rsidRDefault="0D2732BD" w:rsidP="00407D10">
      <w:pPr>
        <w:pStyle w:val="ListParagraph"/>
        <w:numPr>
          <w:ilvl w:val="0"/>
          <w:numId w:val="3"/>
        </w:numPr>
        <w:spacing w:after="120" w:line="259" w:lineRule="auto"/>
        <w:rPr>
          <w:lang w:val="en-US"/>
        </w:rPr>
      </w:pPr>
      <w:r w:rsidRPr="00407D10">
        <w:rPr>
          <w:lang w:val="en-US"/>
        </w:rPr>
        <w:t>Initial Clause"</w:t>
      </w:r>
      <w:r w:rsidR="00B94C30">
        <w:rPr>
          <w:lang w:val="en-US"/>
        </w:rPr>
        <w:t xml:space="preserve"> </w:t>
      </w:r>
      <w:r w:rsidRPr="00407D10">
        <w:rPr>
          <w:lang w:val="en-US"/>
        </w:rPr>
        <w:t>The SCD of signs with shall provide data and fault logs to the ATMS / NIMS and AFMS at pre-defined intervals, this may be achieved via third party cloud services or in-station services with permission of the Employer’s Representative; and"</w:t>
      </w:r>
    </w:p>
    <w:p w14:paraId="156B4DFB" w14:textId="2F6B053C" w:rsidR="0D2732BD" w:rsidRPr="00407D10" w:rsidRDefault="0D2732BD" w:rsidP="00407D10">
      <w:pPr>
        <w:pStyle w:val="ListParagraph"/>
        <w:numPr>
          <w:ilvl w:val="0"/>
          <w:numId w:val="3"/>
        </w:numPr>
        <w:spacing w:after="120" w:line="259" w:lineRule="auto"/>
        <w:rPr>
          <w:lang w:val="en-US"/>
        </w:rPr>
      </w:pPr>
      <w:r w:rsidRPr="00407D10">
        <w:rPr>
          <w:lang w:val="en-US"/>
        </w:rPr>
        <w:t xml:space="preserve">Updated Clause: The SCD of signs with communication modules shall provide data and fault logs to the ATMS / NIMS and AFMS at pre-defined intervals, this may be </w:t>
      </w:r>
      <w:r w:rsidRPr="00407D10">
        <w:rPr>
          <w:lang w:val="en-US"/>
        </w:rPr>
        <w:lastRenderedPageBreak/>
        <w:t>achieved via third party cloud services or in-station services with permission of the Employer’s Representative; and"</w:t>
      </w:r>
    </w:p>
    <w:p w14:paraId="7F485754" w14:textId="20B515F9" w:rsidR="00710245" w:rsidRDefault="009D53D2" w:rsidP="009D53D2">
      <w:pPr>
        <w:pStyle w:val="ListParagraph"/>
        <w:numPr>
          <w:ilvl w:val="0"/>
          <w:numId w:val="5"/>
        </w:numPr>
        <w:spacing w:after="120"/>
        <w:rPr>
          <w:lang w:val="en-US"/>
        </w:rPr>
      </w:pPr>
      <w:r w:rsidRPr="48FF0061">
        <w:rPr>
          <w:lang w:val="en-US"/>
        </w:rPr>
        <w:t xml:space="preserve">Lot 1, Lot 2 and Lot </w:t>
      </w:r>
      <w:r w:rsidR="00F24780">
        <w:rPr>
          <w:lang w:val="en-US"/>
        </w:rPr>
        <w:t>4</w:t>
      </w:r>
      <w:r w:rsidRPr="48FF0061">
        <w:rPr>
          <w:lang w:val="en-US"/>
        </w:rPr>
        <w:t xml:space="preserve"> Vol A Part 3 Technical Spec Section 3 PSLS &amp; DWS </w:t>
      </w:r>
      <w:r w:rsidR="001C36D2">
        <w:rPr>
          <w:lang w:val="en-US"/>
        </w:rPr>
        <w:t>–</w:t>
      </w:r>
      <w:r w:rsidRPr="48FF0061">
        <w:rPr>
          <w:lang w:val="en-US"/>
        </w:rPr>
        <w:t xml:space="preserve"> </w:t>
      </w:r>
      <w:r w:rsidR="001C36D2">
        <w:rPr>
          <w:lang w:val="en-US"/>
        </w:rPr>
        <w:t xml:space="preserve">Section </w:t>
      </w:r>
      <w:r w:rsidRPr="48FF0061">
        <w:rPr>
          <w:lang w:val="en-US"/>
        </w:rPr>
        <w:t>3.1</w:t>
      </w:r>
      <w:r w:rsidR="001C36D2">
        <w:rPr>
          <w:lang w:val="en-US"/>
        </w:rPr>
        <w:t xml:space="preserve"> </w:t>
      </w:r>
      <w:r w:rsidRPr="009D53D2">
        <w:rPr>
          <w:lang w:val="en-US"/>
        </w:rPr>
        <w:t xml:space="preserve">have been amended to remove the prescriptive requirement for a minimum of 150 pixels per lantern. </w:t>
      </w:r>
    </w:p>
    <w:p w14:paraId="4702535E" w14:textId="729BD512" w:rsidR="001C36D2" w:rsidRPr="00B94C30" w:rsidRDefault="001C36D2" w:rsidP="009D53D2">
      <w:pPr>
        <w:pStyle w:val="ListParagraph"/>
        <w:numPr>
          <w:ilvl w:val="0"/>
          <w:numId w:val="5"/>
        </w:numPr>
        <w:spacing w:after="120"/>
        <w:rPr>
          <w:lang w:val="en-US"/>
        </w:rPr>
      </w:pPr>
      <w:r w:rsidRPr="48FF0061">
        <w:rPr>
          <w:lang w:val="en-US"/>
        </w:rPr>
        <w:t xml:space="preserve">Lot 1, Lot 2 and Lot </w:t>
      </w:r>
      <w:r w:rsidR="00F24780">
        <w:rPr>
          <w:lang w:val="en-US"/>
        </w:rPr>
        <w:t>4</w:t>
      </w:r>
      <w:r w:rsidRPr="48FF0061">
        <w:rPr>
          <w:lang w:val="en-US"/>
        </w:rPr>
        <w:t xml:space="preserve"> Vol A Part 3 Technical Spec Section 3 PSLS &amp; DWS</w:t>
      </w:r>
      <w:r w:rsidRPr="001C36D2">
        <w:t xml:space="preserve"> </w:t>
      </w:r>
      <w:r>
        <w:t>Section 10.4.3</w:t>
      </w:r>
      <w:r w:rsidRPr="001C36D2">
        <w:t xml:space="preserve"> </w:t>
      </w:r>
      <w:r>
        <w:t>has been amended</w:t>
      </w:r>
      <w:r w:rsidR="00B94C30">
        <w:t xml:space="preserve"> as follows.</w:t>
      </w:r>
    </w:p>
    <w:p w14:paraId="08C6B476" w14:textId="5CD87B34" w:rsidR="00B94C30" w:rsidRPr="00124DBA" w:rsidRDefault="00B94C30" w:rsidP="00B94C30">
      <w:pPr>
        <w:pStyle w:val="ListParagraph"/>
        <w:numPr>
          <w:ilvl w:val="0"/>
          <w:numId w:val="3"/>
        </w:numPr>
        <w:spacing w:after="120" w:line="259" w:lineRule="auto"/>
        <w:rPr>
          <w:lang w:val="en-US"/>
        </w:rPr>
      </w:pPr>
      <w:r w:rsidRPr="00407D10">
        <w:rPr>
          <w:lang w:val="en-US"/>
        </w:rPr>
        <w:t>Initial Clause</w:t>
      </w:r>
      <w:r w:rsidR="00124DBA">
        <w:rPr>
          <w:lang w:val="en-US"/>
        </w:rPr>
        <w:t xml:space="preserve">: </w:t>
      </w:r>
      <w:r w:rsidRPr="00407D10">
        <w:rPr>
          <w:lang w:val="en-US"/>
        </w:rPr>
        <w:t>"</w:t>
      </w:r>
      <w:r>
        <w:rPr>
          <w:lang w:val="en-US"/>
        </w:rPr>
        <w:t xml:space="preserve"> </w:t>
      </w:r>
      <w:r w:rsidR="00124DBA" w:rsidRPr="000E6D0F">
        <w:rPr>
          <w:i/>
          <w:iCs/>
        </w:rPr>
        <w:t>The flashing lanterns can be activated for at least 5 number 20 minute periods per day for a total of 30 school days without charging from the solar panel, at all other times the sign is in sleep mode.</w:t>
      </w:r>
    </w:p>
    <w:p w14:paraId="1157627F" w14:textId="3BA5A5DA" w:rsidR="00124DBA" w:rsidRPr="00650A63" w:rsidRDefault="00124DBA" w:rsidP="00B94C30">
      <w:pPr>
        <w:pStyle w:val="ListParagraph"/>
        <w:numPr>
          <w:ilvl w:val="0"/>
          <w:numId w:val="3"/>
        </w:numPr>
        <w:spacing w:after="120" w:line="259" w:lineRule="auto"/>
        <w:rPr>
          <w:lang w:val="en-US"/>
        </w:rPr>
      </w:pPr>
      <w:r>
        <w:t>Updated Clause: “</w:t>
      </w:r>
      <w:r w:rsidRPr="000E6D0F">
        <w:rPr>
          <w:i/>
          <w:iCs/>
        </w:rPr>
        <w:t>The flashing lanterns can be activated for at least 5 number 20 minute periods per day for a total of 30 consecutive school days without charging from the solar panel, at all other times the sign is in sleep mode.”</w:t>
      </w:r>
    </w:p>
    <w:p w14:paraId="3730B750" w14:textId="7185A236" w:rsidR="00650A63" w:rsidRDefault="00650A63" w:rsidP="000F2E55">
      <w:pPr>
        <w:pStyle w:val="ListParagraph"/>
        <w:numPr>
          <w:ilvl w:val="0"/>
          <w:numId w:val="5"/>
        </w:numPr>
        <w:spacing w:after="240" w:line="259" w:lineRule="auto"/>
        <w:rPr>
          <w:lang w:val="en-US"/>
        </w:rPr>
      </w:pPr>
      <w:r w:rsidRPr="48FF0061">
        <w:rPr>
          <w:lang w:val="en-US"/>
        </w:rPr>
        <w:t>Lot 1, Lot 2 and Lot 3 Vol A Part 3 Technical Spec Section 3 PSLS &amp; DWS</w:t>
      </w:r>
      <w:r w:rsidRPr="00650A63">
        <w:rPr>
          <w:lang w:val="en-US"/>
        </w:rPr>
        <w:t xml:space="preserve"> </w:t>
      </w:r>
      <w:r w:rsidR="00F24780">
        <w:rPr>
          <w:lang w:val="en-US"/>
        </w:rPr>
        <w:t>Section 14</w:t>
      </w:r>
      <w:r w:rsidR="00E05AB1">
        <w:rPr>
          <w:lang w:val="en-US"/>
        </w:rPr>
        <w:t xml:space="preserve"> have been</w:t>
      </w:r>
      <w:r w:rsidR="00FC1FFB">
        <w:rPr>
          <w:lang w:val="en-US"/>
        </w:rPr>
        <w:t xml:space="preserve"> completely</w:t>
      </w:r>
      <w:r w:rsidR="00E05AB1">
        <w:rPr>
          <w:lang w:val="en-US"/>
        </w:rPr>
        <w:t xml:space="preserve"> replaced with more detailed information on Dynamic Feedback Sign (</w:t>
      </w:r>
      <w:r w:rsidR="00FC1FFB">
        <w:rPr>
          <w:lang w:val="en-US"/>
        </w:rPr>
        <w:t>DFS).</w:t>
      </w:r>
    </w:p>
    <w:p w14:paraId="78A73D52" w14:textId="77777777" w:rsidR="00DB6510" w:rsidRPr="000F2E55" w:rsidRDefault="00DB6510" w:rsidP="000F2E55">
      <w:pPr>
        <w:pStyle w:val="ListParagraph"/>
        <w:numPr>
          <w:ilvl w:val="0"/>
          <w:numId w:val="5"/>
        </w:numPr>
        <w:spacing w:after="240" w:line="259" w:lineRule="auto"/>
        <w:rPr>
          <w:lang w:val="en-US"/>
        </w:rPr>
      </w:pPr>
      <w:r w:rsidRPr="48FF0061">
        <w:rPr>
          <w:lang w:val="en-US"/>
        </w:rPr>
        <w:t>TII492 Volume C (Lot 1), TII492 Volume C (Lot 2), TII492 Volume C (Lot 3A), TII492 Volume C (Lot 3F) and TII492 Volume C (Lot 4) Preamble Issue documents have been updated. New documents include cabling up to 30m information in all installation items related to DWS, VMS, AMI, CCTV, ANPR, and RSU under the itemization of the corresponding equipment type.</w:t>
      </w:r>
    </w:p>
    <w:p w14:paraId="56C5CFA9" w14:textId="6F2F6F5C" w:rsidR="00384C0F" w:rsidRPr="000F2E55" w:rsidRDefault="00384C0F" w:rsidP="000F2E55">
      <w:pPr>
        <w:pStyle w:val="ListParagraph"/>
        <w:numPr>
          <w:ilvl w:val="0"/>
          <w:numId w:val="5"/>
        </w:numPr>
        <w:spacing w:after="240" w:line="259" w:lineRule="auto"/>
        <w:rPr>
          <w:lang w:val="en-US"/>
        </w:rPr>
      </w:pPr>
      <w:r w:rsidRPr="48FF0061">
        <w:rPr>
          <w:lang w:val="en-US"/>
        </w:rPr>
        <w:t>TII492 Volume C (Lot 1), TII492 Volume C (Lot 2), TII492 Volume C (Lot 3A), TII492 Volume C (Lot 3</w:t>
      </w:r>
      <w:r>
        <w:rPr>
          <w:lang w:val="en-US"/>
        </w:rPr>
        <w:t>B</w:t>
      </w:r>
      <w:r w:rsidRPr="48FF0061">
        <w:rPr>
          <w:lang w:val="en-US"/>
        </w:rPr>
        <w:t>),</w:t>
      </w:r>
      <w:r>
        <w:rPr>
          <w:lang w:val="en-US"/>
        </w:rPr>
        <w:t xml:space="preserve"> </w:t>
      </w:r>
      <w:r w:rsidRPr="48FF0061">
        <w:rPr>
          <w:lang w:val="en-US"/>
        </w:rPr>
        <w:t>TII492 Volume C (Lot 3</w:t>
      </w:r>
      <w:r>
        <w:rPr>
          <w:lang w:val="en-US"/>
        </w:rPr>
        <w:t>C</w:t>
      </w:r>
      <w:r w:rsidRPr="48FF0061">
        <w:rPr>
          <w:lang w:val="en-US"/>
        </w:rPr>
        <w:t>),</w:t>
      </w:r>
      <w:r>
        <w:rPr>
          <w:lang w:val="en-US"/>
        </w:rPr>
        <w:t xml:space="preserve"> </w:t>
      </w:r>
      <w:r w:rsidRPr="48FF0061">
        <w:rPr>
          <w:lang w:val="en-US"/>
        </w:rPr>
        <w:t>TII492 Volume C (Lot 3</w:t>
      </w:r>
      <w:r>
        <w:rPr>
          <w:lang w:val="en-US"/>
        </w:rPr>
        <w:t>D</w:t>
      </w:r>
      <w:r w:rsidRPr="48FF0061">
        <w:rPr>
          <w:lang w:val="en-US"/>
        </w:rPr>
        <w:t>),</w:t>
      </w:r>
      <w:r>
        <w:rPr>
          <w:lang w:val="en-US"/>
        </w:rPr>
        <w:t xml:space="preserve"> </w:t>
      </w:r>
      <w:r w:rsidRPr="48FF0061">
        <w:rPr>
          <w:lang w:val="en-US"/>
        </w:rPr>
        <w:t>TII492 Volume C (Lot 3</w:t>
      </w:r>
      <w:r>
        <w:rPr>
          <w:lang w:val="en-US"/>
        </w:rPr>
        <w:t>E</w:t>
      </w:r>
      <w:r w:rsidRPr="48FF0061">
        <w:rPr>
          <w:lang w:val="en-US"/>
        </w:rPr>
        <w:t>),</w:t>
      </w:r>
      <w:r>
        <w:rPr>
          <w:lang w:val="en-US"/>
        </w:rPr>
        <w:t xml:space="preserve"> </w:t>
      </w:r>
      <w:r w:rsidRPr="48FF0061">
        <w:rPr>
          <w:lang w:val="en-US"/>
        </w:rPr>
        <w:t xml:space="preserve">TII492 Volume C (Lot 3F) and TII492 Volume C (Lot 4) Preamble Issue documents have been updated. </w:t>
      </w:r>
      <w:r w:rsidR="00D676F2">
        <w:rPr>
          <w:lang w:val="en-US"/>
        </w:rPr>
        <w:t>Amended</w:t>
      </w:r>
      <w:r w:rsidRPr="48FF0061">
        <w:rPr>
          <w:lang w:val="en-US"/>
        </w:rPr>
        <w:t xml:space="preserve"> documents</w:t>
      </w:r>
      <w:r w:rsidR="005351CF">
        <w:rPr>
          <w:lang w:val="en-US"/>
        </w:rPr>
        <w:t xml:space="preserve"> now</w:t>
      </w:r>
      <w:r w:rsidRPr="48FF0061">
        <w:rPr>
          <w:lang w:val="en-US"/>
        </w:rPr>
        <w:t xml:space="preserve"> include</w:t>
      </w:r>
      <w:r w:rsidR="005351CF">
        <w:rPr>
          <w:lang w:val="en-US"/>
        </w:rPr>
        <w:t xml:space="preserve"> itemization details of “</w:t>
      </w:r>
      <w:proofErr w:type="spellStart"/>
      <w:r w:rsidR="005351CF" w:rsidRPr="005351CF">
        <w:rPr>
          <w:lang w:val="en-US"/>
        </w:rPr>
        <w:t>Localisation</w:t>
      </w:r>
      <w:proofErr w:type="spellEnd"/>
      <w:r w:rsidR="005351CF" w:rsidRPr="005351CF">
        <w:rPr>
          <w:lang w:val="en-US"/>
        </w:rPr>
        <w:t xml:space="preserve"> and Site-Based Activities</w:t>
      </w:r>
      <w:r w:rsidR="00650809">
        <w:rPr>
          <w:lang w:val="en-US"/>
        </w:rPr>
        <w:t xml:space="preserve"> as item 21.</w:t>
      </w:r>
    </w:p>
    <w:p w14:paraId="6759F5C4" w14:textId="77777777" w:rsidR="000F2E55" w:rsidRPr="000F2E55" w:rsidRDefault="00D92134" w:rsidP="000F2E55">
      <w:pPr>
        <w:pStyle w:val="ListParagraph"/>
        <w:numPr>
          <w:ilvl w:val="0"/>
          <w:numId w:val="5"/>
        </w:numPr>
        <w:spacing w:after="240" w:line="259" w:lineRule="auto"/>
        <w:rPr>
          <w:lang w:val="en-IE"/>
        </w:rPr>
      </w:pPr>
      <w:r w:rsidRPr="48FF0061">
        <w:rPr>
          <w:lang w:val="en-US"/>
        </w:rPr>
        <w:t>TII492 Volume C (Lot 1), TII492 Volume C (Lot 2), TII492 Volume C (Lot 3A), TII492 Volume C (Lot 3</w:t>
      </w:r>
      <w:r>
        <w:rPr>
          <w:lang w:val="en-US"/>
        </w:rPr>
        <w:t>B</w:t>
      </w:r>
      <w:r w:rsidRPr="48FF0061">
        <w:rPr>
          <w:lang w:val="en-US"/>
        </w:rPr>
        <w:t>),</w:t>
      </w:r>
      <w:r>
        <w:rPr>
          <w:lang w:val="en-US"/>
        </w:rPr>
        <w:t xml:space="preserve"> </w:t>
      </w:r>
      <w:r w:rsidRPr="48FF0061">
        <w:rPr>
          <w:lang w:val="en-US"/>
        </w:rPr>
        <w:t>TII492 Volume C (Lot 3</w:t>
      </w:r>
      <w:r>
        <w:rPr>
          <w:lang w:val="en-US"/>
        </w:rPr>
        <w:t>C</w:t>
      </w:r>
      <w:r w:rsidRPr="48FF0061">
        <w:rPr>
          <w:lang w:val="en-US"/>
        </w:rPr>
        <w:t>),</w:t>
      </w:r>
      <w:r>
        <w:rPr>
          <w:lang w:val="en-US"/>
        </w:rPr>
        <w:t xml:space="preserve"> </w:t>
      </w:r>
      <w:r w:rsidRPr="48FF0061">
        <w:rPr>
          <w:lang w:val="en-US"/>
        </w:rPr>
        <w:t>TII492 Volume C (Lot 3</w:t>
      </w:r>
      <w:r>
        <w:rPr>
          <w:lang w:val="en-US"/>
        </w:rPr>
        <w:t>D</w:t>
      </w:r>
      <w:r w:rsidRPr="48FF0061">
        <w:rPr>
          <w:lang w:val="en-US"/>
        </w:rPr>
        <w:t>),</w:t>
      </w:r>
      <w:r>
        <w:rPr>
          <w:lang w:val="en-US"/>
        </w:rPr>
        <w:t xml:space="preserve"> </w:t>
      </w:r>
      <w:r w:rsidRPr="48FF0061">
        <w:rPr>
          <w:lang w:val="en-US"/>
        </w:rPr>
        <w:t>TII492 Volume C (Lot 3</w:t>
      </w:r>
      <w:r>
        <w:rPr>
          <w:lang w:val="en-US"/>
        </w:rPr>
        <w:t>E</w:t>
      </w:r>
      <w:r w:rsidRPr="48FF0061">
        <w:rPr>
          <w:lang w:val="en-US"/>
        </w:rPr>
        <w:t>),</w:t>
      </w:r>
      <w:r>
        <w:rPr>
          <w:lang w:val="en-US"/>
        </w:rPr>
        <w:t xml:space="preserve"> </w:t>
      </w:r>
      <w:r w:rsidRPr="48FF0061">
        <w:rPr>
          <w:lang w:val="en-US"/>
        </w:rPr>
        <w:t>TII492 Volume C (Lot 3F) and TII492 Volume C (Lot 4)</w:t>
      </w:r>
      <w:r>
        <w:rPr>
          <w:lang w:val="en-US"/>
        </w:rPr>
        <w:t xml:space="preserve"> ITT Section 5.7</w:t>
      </w:r>
      <w:r w:rsidR="00C25609">
        <w:rPr>
          <w:lang w:val="en-US"/>
        </w:rPr>
        <w:t xml:space="preserve"> Pricing have been updated and following clause h</w:t>
      </w:r>
      <w:r w:rsidR="00EB4228">
        <w:rPr>
          <w:lang w:val="en-US"/>
        </w:rPr>
        <w:t>as been added to Section 5.7</w:t>
      </w:r>
    </w:p>
    <w:p w14:paraId="6552CE82" w14:textId="63AFB906" w:rsidR="00EB4228" w:rsidRPr="008D7708" w:rsidRDefault="00EB4228" w:rsidP="000F2E55">
      <w:pPr>
        <w:pStyle w:val="ListParagraph"/>
        <w:numPr>
          <w:ilvl w:val="3"/>
          <w:numId w:val="1"/>
        </w:numPr>
        <w:spacing w:after="240" w:line="259" w:lineRule="auto"/>
        <w:rPr>
          <w:lang w:val="en-IE"/>
        </w:rPr>
      </w:pPr>
      <w:r w:rsidRPr="00EB4228">
        <w:rPr>
          <w:i/>
          <w:iCs/>
          <w:lang w:val="en-IE"/>
        </w:rPr>
        <w:t>Tenderers shall note the pricing assumptions and permitted Call-off stage localisation provisions set out in Volume C: Pricing Document, Preambles to Bill of Quantities. Tenderers must price their Framework rates in accordance with those provisions.</w:t>
      </w:r>
    </w:p>
    <w:p w14:paraId="37BD74B5" w14:textId="47C84342" w:rsidR="008D7708" w:rsidRPr="00407D10" w:rsidRDefault="008D7708" w:rsidP="008D7708">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Technical Spec Section 3 PSLS &amp; DWS </w:t>
      </w:r>
      <w:r w:rsidR="001F074F">
        <w:rPr>
          <w:lang w:val="en-US"/>
        </w:rPr>
        <w:t>–</w:t>
      </w:r>
      <w:r w:rsidRPr="48FF0061">
        <w:rPr>
          <w:lang w:val="en-US"/>
        </w:rPr>
        <w:t xml:space="preserve"> </w:t>
      </w:r>
      <w:r w:rsidR="001F074F">
        <w:rPr>
          <w:lang w:val="en-US"/>
        </w:rPr>
        <w:t>2.2</w:t>
      </w:r>
      <w:r w:rsidRPr="48FF0061">
        <w:rPr>
          <w:lang w:val="en-US"/>
        </w:rPr>
        <w:t xml:space="preserve"> The following clause </w:t>
      </w:r>
      <w:r w:rsidR="00E82E3E">
        <w:rPr>
          <w:lang w:val="en-US"/>
        </w:rPr>
        <w:t>has been removed</w:t>
      </w:r>
      <w:r w:rsidRPr="48FF0061">
        <w:rPr>
          <w:lang w:val="en-US"/>
        </w:rPr>
        <w:t>.</w:t>
      </w:r>
    </w:p>
    <w:p w14:paraId="19D98F77" w14:textId="5AD86755" w:rsidR="008D7708" w:rsidRPr="00E82E3E" w:rsidRDefault="00E82E3E" w:rsidP="00E82E3E">
      <w:pPr>
        <w:pStyle w:val="ListParagraph"/>
        <w:numPr>
          <w:ilvl w:val="3"/>
          <w:numId w:val="1"/>
        </w:numPr>
        <w:spacing w:after="240" w:line="259" w:lineRule="auto"/>
        <w:rPr>
          <w:i/>
          <w:iCs/>
          <w:lang w:val="en-IE"/>
        </w:rPr>
      </w:pPr>
      <w:r w:rsidRPr="00E82E3E">
        <w:rPr>
          <w:i/>
          <w:iCs/>
          <w:lang w:val="en-IE"/>
        </w:rPr>
        <w:t>As a minimum the SCD shall communicate with the following applications to provide control, status and fault reporting: ATMS; AFMS; NIMS"</w:t>
      </w:r>
    </w:p>
    <w:p w14:paraId="6FAA013C" w14:textId="17FF9091" w:rsidR="00E82E3E" w:rsidRDefault="00E82E3E" w:rsidP="001F074F">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Technical Spec Section 3 PSLS &amp; DWS - </w:t>
      </w:r>
      <w:r w:rsidR="001F074F">
        <w:rPr>
          <w:lang w:val="en-US"/>
        </w:rPr>
        <w:t>2</w:t>
      </w:r>
      <w:r w:rsidRPr="48FF0061">
        <w:rPr>
          <w:lang w:val="en-US"/>
        </w:rPr>
        <w:t>.</w:t>
      </w:r>
      <w:r w:rsidR="001F074F">
        <w:rPr>
          <w:lang w:val="en-US"/>
        </w:rPr>
        <w:t>2</w:t>
      </w:r>
      <w:r w:rsidRPr="48FF0061">
        <w:rPr>
          <w:lang w:val="en-US"/>
        </w:rPr>
        <w:t xml:space="preserve"> Sign. The following clause</w:t>
      </w:r>
      <w:r w:rsidR="00345FC7">
        <w:rPr>
          <w:lang w:val="en-US"/>
        </w:rPr>
        <w:t>s</w:t>
      </w:r>
      <w:r w:rsidRPr="48FF0061">
        <w:rPr>
          <w:lang w:val="en-US"/>
        </w:rPr>
        <w:t xml:space="preserve"> </w:t>
      </w:r>
      <w:r w:rsidR="00345FC7">
        <w:rPr>
          <w:lang w:val="en-US"/>
        </w:rPr>
        <w:t>have</w:t>
      </w:r>
      <w:r>
        <w:rPr>
          <w:lang w:val="en-US"/>
        </w:rPr>
        <w:t xml:space="preserve"> been added.</w:t>
      </w:r>
    </w:p>
    <w:p w14:paraId="3ACADE62" w14:textId="77777777" w:rsidR="00345FC7" w:rsidRPr="00345FC7" w:rsidRDefault="00345FC7" w:rsidP="00345FC7">
      <w:pPr>
        <w:pStyle w:val="ListParagraph"/>
        <w:numPr>
          <w:ilvl w:val="3"/>
          <w:numId w:val="1"/>
        </w:numPr>
        <w:spacing w:after="240" w:line="259" w:lineRule="auto"/>
        <w:rPr>
          <w:i/>
          <w:iCs/>
          <w:lang w:val="en-IE"/>
        </w:rPr>
      </w:pPr>
      <w:r w:rsidRPr="00345FC7">
        <w:rPr>
          <w:i/>
          <w:iCs/>
          <w:lang w:val="en-IE"/>
        </w:rPr>
        <w:lastRenderedPageBreak/>
        <w:t>The Sign Control Device shall support external communication for configuration, status reporting, operation reporting and fault reporting to the systems identified in the relevant Call-off documents.</w:t>
      </w:r>
    </w:p>
    <w:p w14:paraId="13C2306B" w14:textId="77777777" w:rsidR="00345FC7" w:rsidRPr="00345FC7" w:rsidRDefault="00345FC7" w:rsidP="00345FC7">
      <w:pPr>
        <w:pStyle w:val="ListParagraph"/>
        <w:numPr>
          <w:ilvl w:val="3"/>
          <w:numId w:val="1"/>
        </w:numPr>
        <w:spacing w:after="240" w:line="259" w:lineRule="auto"/>
        <w:rPr>
          <w:i/>
          <w:iCs/>
          <w:lang w:val="en-IE"/>
        </w:rPr>
      </w:pPr>
      <w:r w:rsidRPr="00345FC7">
        <w:rPr>
          <w:i/>
          <w:iCs/>
          <w:lang w:val="en-IE"/>
        </w:rPr>
        <w:t>For tender purposes, PSLS / DWS are not required to interface with ATMS or NIMS unless expressly stated in the relevant Call-off documents.</w:t>
      </w:r>
    </w:p>
    <w:p w14:paraId="1BC8320B" w14:textId="77777777" w:rsidR="00345FC7" w:rsidRPr="00345FC7" w:rsidRDefault="00345FC7" w:rsidP="00345FC7">
      <w:pPr>
        <w:pStyle w:val="ListParagraph"/>
        <w:numPr>
          <w:ilvl w:val="3"/>
          <w:numId w:val="1"/>
        </w:numPr>
        <w:spacing w:after="240" w:line="259" w:lineRule="auto"/>
        <w:rPr>
          <w:i/>
          <w:iCs/>
          <w:lang w:val="en-IE"/>
        </w:rPr>
      </w:pPr>
      <w:r w:rsidRPr="00345FC7">
        <w:rPr>
          <w:i/>
          <w:iCs/>
          <w:lang w:val="en-IE"/>
        </w:rPr>
        <w:t>The Sign Control Device shall support AFMS-compatible external reporting for status, operation and fault reporting. The external reporting interface shall support XML exchange over an IP-based network, sign status queries via XML, operation reports in CSV format, configurable CSV / XML fault reports, automated FTP transfer where required, and SNMP Trap transmission for fault events.</w:t>
      </w:r>
    </w:p>
    <w:p w14:paraId="6A349A2C" w14:textId="77777777" w:rsidR="00345FC7" w:rsidRPr="00345FC7" w:rsidRDefault="00345FC7" w:rsidP="00345FC7">
      <w:pPr>
        <w:pStyle w:val="ListParagraph"/>
        <w:numPr>
          <w:ilvl w:val="3"/>
          <w:numId w:val="1"/>
        </w:numPr>
        <w:spacing w:after="240" w:line="259" w:lineRule="auto"/>
        <w:rPr>
          <w:i/>
          <w:iCs/>
          <w:lang w:val="en-IE"/>
        </w:rPr>
      </w:pPr>
      <w:r w:rsidRPr="00345FC7">
        <w:rPr>
          <w:i/>
          <w:iCs/>
          <w:lang w:val="en-IE"/>
        </w:rPr>
        <w:t>DATEX II, NTCIP or any other control protocol shall only be required where expressly stated in the relevant Call-off documents or accepted by the Employer’s Representative.</w:t>
      </w:r>
    </w:p>
    <w:p w14:paraId="57B4E679" w14:textId="7F0B8371" w:rsidR="00345FC7" w:rsidRPr="00345FC7" w:rsidRDefault="00345FC7" w:rsidP="00345FC7">
      <w:pPr>
        <w:pStyle w:val="ListParagraph"/>
        <w:numPr>
          <w:ilvl w:val="3"/>
          <w:numId w:val="1"/>
        </w:numPr>
        <w:spacing w:after="240" w:line="259" w:lineRule="auto"/>
        <w:rPr>
          <w:i/>
          <w:iCs/>
          <w:lang w:val="en-IE"/>
        </w:rPr>
      </w:pPr>
      <w:r w:rsidRPr="00345FC7">
        <w:rPr>
          <w:i/>
          <w:iCs/>
          <w:lang w:val="en-IE"/>
        </w:rPr>
        <w:t>Proprietary internal diagnostics and supplier-specific data structures may be used within the Contractor’s equipment, provided that they are mapped to the agreed external reporting structure. Final data mapping, destinations, credentials, naming conventions, security arrangements and testing requirements shall be confirmed in the relevant Call-off documents or by the Employer’s Representative.</w:t>
      </w:r>
    </w:p>
    <w:p w14:paraId="220BE001" w14:textId="2433810A" w:rsidR="00F73CE1" w:rsidRDefault="00F73CE1" w:rsidP="00D91ADF">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Technical Spec Section 3 PSLS &amp; DWS - </w:t>
      </w:r>
      <w:r>
        <w:rPr>
          <w:lang w:val="en-US"/>
        </w:rPr>
        <w:t>3</w:t>
      </w:r>
      <w:r w:rsidRPr="48FF0061">
        <w:rPr>
          <w:lang w:val="en-US"/>
        </w:rPr>
        <w:t>.</w:t>
      </w:r>
      <w:r>
        <w:rPr>
          <w:lang w:val="en-US"/>
        </w:rPr>
        <w:t>1</w:t>
      </w:r>
      <w:r w:rsidRPr="48FF0061">
        <w:rPr>
          <w:lang w:val="en-US"/>
        </w:rPr>
        <w:t xml:space="preserve"> Sign. The following clause</w:t>
      </w:r>
      <w:r>
        <w:rPr>
          <w:lang w:val="en-US"/>
        </w:rPr>
        <w:t>s</w:t>
      </w:r>
      <w:r w:rsidRPr="48FF0061">
        <w:rPr>
          <w:lang w:val="en-US"/>
        </w:rPr>
        <w:t xml:space="preserve"> </w:t>
      </w:r>
      <w:r>
        <w:rPr>
          <w:lang w:val="en-US"/>
        </w:rPr>
        <w:t>have been replaced.</w:t>
      </w:r>
    </w:p>
    <w:p w14:paraId="3024EFD4" w14:textId="6F37CA45" w:rsidR="00C10180" w:rsidRPr="00C10180" w:rsidRDefault="00C10180" w:rsidP="00C10180">
      <w:pPr>
        <w:pStyle w:val="ListParagraph"/>
        <w:numPr>
          <w:ilvl w:val="3"/>
          <w:numId w:val="1"/>
        </w:numPr>
        <w:spacing w:after="240" w:line="259" w:lineRule="auto"/>
        <w:rPr>
          <w:i/>
          <w:iCs/>
          <w:lang w:val="en-IE"/>
        </w:rPr>
      </w:pPr>
      <w:r w:rsidRPr="00C10180">
        <w:rPr>
          <w:i/>
          <w:iCs/>
          <w:lang w:val="en-IE"/>
        </w:rPr>
        <w:t>Initial Clause</w:t>
      </w:r>
      <w:r w:rsidR="00D91ADF">
        <w:rPr>
          <w:i/>
          <w:iCs/>
          <w:lang w:val="en-IE"/>
        </w:rPr>
        <w:t>:</w:t>
      </w:r>
      <w:r w:rsidRPr="00C10180">
        <w:rPr>
          <w:i/>
          <w:iCs/>
          <w:lang w:val="en-IE"/>
        </w:rPr>
        <w:t xml:space="preserve"> The SCD shall communicate with ATMS, AFMS and NIMS as minimum applications for control, status and fault reporting.</w:t>
      </w:r>
    </w:p>
    <w:p w14:paraId="6FD7A0F4" w14:textId="7122F147" w:rsidR="00D91ADF" w:rsidRPr="00D91ADF" w:rsidRDefault="00C10180" w:rsidP="00D91ADF">
      <w:pPr>
        <w:pStyle w:val="ListParagraph"/>
        <w:numPr>
          <w:ilvl w:val="3"/>
          <w:numId w:val="1"/>
        </w:numPr>
        <w:spacing w:after="240" w:line="259" w:lineRule="auto"/>
        <w:rPr>
          <w:i/>
          <w:iCs/>
          <w:lang w:val="en-IE"/>
        </w:rPr>
      </w:pPr>
      <w:r w:rsidRPr="00C10180">
        <w:rPr>
          <w:i/>
          <w:iCs/>
          <w:lang w:val="en-IE"/>
        </w:rPr>
        <w:t xml:space="preserve">Amended Clause: </w:t>
      </w:r>
      <w:r w:rsidR="00D91ADF" w:rsidRPr="00D91ADF">
        <w:rPr>
          <w:i/>
          <w:iCs/>
          <w:lang w:val="en-IE"/>
        </w:rPr>
        <w:t>For PSLS / DWS, external interfaces shall be limited to the systems identified in the relevant Call-off documents. Unless expressly stated in the relevant Call-off documents, PSLS / DWS are not required to interface with ATMS or NIMS.</w:t>
      </w:r>
    </w:p>
    <w:p w14:paraId="6D12D2D8" w14:textId="3E469A71" w:rsidR="00C10180" w:rsidRDefault="00D91ADF" w:rsidP="00D91ADF">
      <w:pPr>
        <w:pStyle w:val="ListParagraph"/>
        <w:spacing w:after="240" w:line="259" w:lineRule="auto"/>
        <w:ind w:left="840"/>
        <w:rPr>
          <w:i/>
          <w:iCs/>
          <w:lang w:val="en-IE"/>
        </w:rPr>
      </w:pPr>
      <w:r w:rsidRPr="00D91ADF">
        <w:rPr>
          <w:i/>
          <w:iCs/>
          <w:lang w:val="en-IE"/>
        </w:rPr>
        <w:t>The Sign Control Device shall support AFMS-compatible reporting for status, operation and fault reporting. The detailed AFMS data mapping, destinations, credentials, security arrangements, naming conventions and testing requirements shall be confirmed in the relevant Call-off documents or by the Employer’s Representative.</w:t>
      </w:r>
    </w:p>
    <w:p w14:paraId="6441332F" w14:textId="0219B7C2" w:rsidR="00640E5A" w:rsidRDefault="00640E5A" w:rsidP="00640E5A">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Pr>
          <w:lang w:val="en-US"/>
        </w:rPr>
        <w:t>Work Specifications</w:t>
      </w:r>
      <w:r w:rsidR="008757F8">
        <w:rPr>
          <w:lang w:val="en-US"/>
        </w:rPr>
        <w:t>. Following clause has been added</w:t>
      </w:r>
    </w:p>
    <w:p w14:paraId="59EA2B2A" w14:textId="1B35695C" w:rsidR="008757F8" w:rsidRDefault="008757F8" w:rsidP="008757F8">
      <w:pPr>
        <w:pStyle w:val="ListParagraph"/>
        <w:numPr>
          <w:ilvl w:val="3"/>
          <w:numId w:val="1"/>
        </w:numPr>
        <w:spacing w:after="240" w:line="259" w:lineRule="auto"/>
        <w:rPr>
          <w:i/>
          <w:iCs/>
          <w:lang w:val="en-IE"/>
        </w:rPr>
      </w:pPr>
      <w:r w:rsidRPr="008757F8">
        <w:rPr>
          <w:i/>
          <w:iCs/>
          <w:lang w:val="en-IE"/>
        </w:rPr>
        <w:t>1220.1 AR Interfaces for PSLS / DWS</w:t>
      </w:r>
    </w:p>
    <w:p w14:paraId="1CD27BB5" w14:textId="2577278B" w:rsidR="002959C6" w:rsidRDefault="002959C6" w:rsidP="00946F5A">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sidR="00991DD2">
        <w:rPr>
          <w:lang w:val="en-US"/>
        </w:rPr>
        <w:t>Technical</w:t>
      </w:r>
      <w:r>
        <w:rPr>
          <w:lang w:val="en-US"/>
        </w:rPr>
        <w:t xml:space="preserve"> Specifications</w:t>
      </w:r>
      <w:r w:rsidR="00946F5A">
        <w:rPr>
          <w:lang w:val="en-US"/>
        </w:rPr>
        <w:t xml:space="preserve"> </w:t>
      </w:r>
      <w:r w:rsidR="009F3494" w:rsidRPr="48FF0061">
        <w:rPr>
          <w:lang w:val="en-US"/>
        </w:rPr>
        <w:t>PSLS &amp; DWS</w:t>
      </w:r>
      <w:r w:rsidR="009F3494">
        <w:rPr>
          <w:lang w:val="en-US"/>
        </w:rPr>
        <w:t xml:space="preserve"> </w:t>
      </w:r>
      <w:r w:rsidR="00946F5A">
        <w:rPr>
          <w:lang w:val="en-US"/>
        </w:rPr>
        <w:t>Section 6.2</w:t>
      </w:r>
      <w:r>
        <w:rPr>
          <w:lang w:val="en-US"/>
        </w:rPr>
        <w:t>. Following clause has been added</w:t>
      </w:r>
      <w:r w:rsidR="00946F5A">
        <w:rPr>
          <w:lang w:val="en-US"/>
        </w:rPr>
        <w:t>.</w:t>
      </w:r>
    </w:p>
    <w:p w14:paraId="01040923" w14:textId="7C4B02A5" w:rsidR="00946F5A" w:rsidRPr="00946F5A" w:rsidRDefault="00946F5A" w:rsidP="00946F5A">
      <w:pPr>
        <w:pStyle w:val="ListParagraph"/>
        <w:numPr>
          <w:ilvl w:val="3"/>
          <w:numId w:val="1"/>
        </w:numPr>
        <w:spacing w:after="240" w:line="259" w:lineRule="auto"/>
        <w:rPr>
          <w:i/>
          <w:iCs/>
          <w:lang w:val="en-IE"/>
        </w:rPr>
      </w:pPr>
      <w:r w:rsidRPr="00946F5A">
        <w:rPr>
          <w:i/>
          <w:iCs/>
          <w:lang w:val="en-IE"/>
        </w:rPr>
        <w:t xml:space="preserve">Monitoring camera data shall be captured and used only for the purpose of verifying DWS operation during trial deployment. Where such data is captured for the purposes of a Call-off Contract, TII shall determine the purpose for which the data is collected and used. The Contractor shall process, store, transmit and delete such </w:t>
      </w:r>
      <w:r w:rsidRPr="00946F5A">
        <w:rPr>
          <w:i/>
          <w:iCs/>
          <w:lang w:val="en-IE"/>
        </w:rPr>
        <w:lastRenderedPageBreak/>
        <w:t>data only as required by the Contract and in accordance with the instructions of the Authority or the Employer’s Representative. The Contractor shall ensure that the monitoring camera, remote access, storage, security and deletion arrangements comply with applicable data protection requirements.</w:t>
      </w:r>
    </w:p>
    <w:p w14:paraId="16463124" w14:textId="14E3D6D3" w:rsidR="007A4EC2" w:rsidRDefault="007A4EC2" w:rsidP="00A67460">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sidR="00991DD2">
        <w:rPr>
          <w:lang w:val="en-US"/>
        </w:rPr>
        <w:t xml:space="preserve">Technical </w:t>
      </w:r>
      <w:r>
        <w:rPr>
          <w:lang w:val="en-US"/>
        </w:rPr>
        <w:t>Specifications</w:t>
      </w:r>
      <w:r w:rsidR="009F3494">
        <w:rPr>
          <w:lang w:val="en-US"/>
        </w:rPr>
        <w:t xml:space="preserve"> </w:t>
      </w:r>
      <w:r w:rsidR="00FF1C63">
        <w:rPr>
          <w:lang w:val="en-US"/>
        </w:rPr>
        <w:t xml:space="preserve">Technical </w:t>
      </w:r>
      <w:r>
        <w:rPr>
          <w:lang w:val="en-US"/>
        </w:rPr>
        <w:t>Section 3.8. Following clause has been added.</w:t>
      </w:r>
    </w:p>
    <w:p w14:paraId="2CFB1E20" w14:textId="2D531466" w:rsidR="00640E5A" w:rsidRPr="00A40D70" w:rsidRDefault="00BE41CF" w:rsidP="00640E5A">
      <w:pPr>
        <w:pStyle w:val="ListParagraph"/>
        <w:numPr>
          <w:ilvl w:val="3"/>
          <w:numId w:val="1"/>
        </w:numPr>
        <w:spacing w:after="240" w:line="259" w:lineRule="auto"/>
        <w:rPr>
          <w:i/>
          <w:iCs/>
          <w:lang w:val="en-IE"/>
        </w:rPr>
      </w:pPr>
      <w:r w:rsidRPr="00BE41CF">
        <w:rPr>
          <w:i/>
          <w:iCs/>
          <w:lang w:val="en-IE"/>
        </w:rPr>
        <w:t>Time synchronisation shall use a Network Time Protocol (NTP) time server via an SNTP interface. The relevant NTP/SNTP time source, server address, access arrangements and site-specific configuration details shall be confirmed in the relevant Call-off documents or by the Employer’s Representative. Proprietary time synchronisation protocols shall not be used unless expressly accepted by the Employer’s Representative.</w:t>
      </w:r>
    </w:p>
    <w:p w14:paraId="60E7F2A9" w14:textId="74F7C7C9" w:rsidR="00A40D70" w:rsidRDefault="00A40D70" w:rsidP="004C18F6">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sidR="00991DD2">
        <w:rPr>
          <w:lang w:val="en-US"/>
        </w:rPr>
        <w:t xml:space="preserve">Technical </w:t>
      </w:r>
      <w:r>
        <w:rPr>
          <w:lang w:val="en-US"/>
        </w:rPr>
        <w:t>Specifications</w:t>
      </w:r>
      <w:r w:rsidR="009F3494">
        <w:rPr>
          <w:lang w:val="en-US"/>
        </w:rPr>
        <w:t xml:space="preserve"> </w:t>
      </w:r>
      <w:r w:rsidR="009F3494" w:rsidRPr="48FF0061">
        <w:rPr>
          <w:lang w:val="en-US"/>
        </w:rPr>
        <w:t>PSLS &amp; DWS</w:t>
      </w:r>
      <w:r>
        <w:rPr>
          <w:lang w:val="en-US"/>
        </w:rPr>
        <w:t xml:space="preserve"> Section 3.9. Following clause has been added.</w:t>
      </w:r>
    </w:p>
    <w:p w14:paraId="72EAB453" w14:textId="26869356" w:rsidR="00E325E0" w:rsidRDefault="00A40D70" w:rsidP="00A40D70">
      <w:pPr>
        <w:pStyle w:val="ListParagraph"/>
        <w:numPr>
          <w:ilvl w:val="3"/>
          <w:numId w:val="1"/>
        </w:numPr>
        <w:spacing w:after="240" w:line="259" w:lineRule="auto"/>
        <w:rPr>
          <w:i/>
          <w:iCs/>
          <w:lang w:val="en-IE"/>
        </w:rPr>
      </w:pPr>
      <w:r w:rsidRPr="00A40D70">
        <w:rPr>
          <w:i/>
          <w:iCs/>
          <w:lang w:val="en-IE"/>
        </w:rPr>
        <w:t>Suppliers may use proprietary internal fault detection, diagnostics and logging arrangements within their own equipment. However, the external fault reporting interface to TII systems and Associated Services shall comply with the requirements of this Specification, including configurable CSV / XML fault reports and SNMP Trap transmission when a fault occurs. Any proprietary internal fault codes shall be mapped to the agreed external fault reporting structure. Proprietary external fault reporting interfaces shall not be used unless expressly accepted by the Employer’s Representative.</w:t>
      </w:r>
    </w:p>
    <w:p w14:paraId="3B977C89" w14:textId="4CE58F18" w:rsidR="00027C7C" w:rsidRDefault="00027C7C" w:rsidP="004C18F6">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sidR="00991DD2">
        <w:rPr>
          <w:lang w:val="en-US"/>
        </w:rPr>
        <w:t xml:space="preserve">Technical </w:t>
      </w:r>
      <w:r>
        <w:rPr>
          <w:lang w:val="en-US"/>
        </w:rPr>
        <w:t>Specifications</w:t>
      </w:r>
      <w:r w:rsidR="00FF1C63">
        <w:rPr>
          <w:lang w:val="en-US"/>
        </w:rPr>
        <w:t xml:space="preserve"> </w:t>
      </w:r>
      <w:r w:rsidR="00FF1C63" w:rsidRPr="48FF0061">
        <w:rPr>
          <w:lang w:val="en-US"/>
        </w:rPr>
        <w:t>PSLS &amp; DWS</w:t>
      </w:r>
      <w:r>
        <w:rPr>
          <w:lang w:val="en-US"/>
        </w:rPr>
        <w:t xml:space="preserve"> Section </w:t>
      </w:r>
      <w:r w:rsidR="0000440F">
        <w:rPr>
          <w:lang w:val="en-US"/>
        </w:rPr>
        <w:t>8</w:t>
      </w:r>
      <w:r>
        <w:rPr>
          <w:lang w:val="en-US"/>
        </w:rPr>
        <w:t>.</w:t>
      </w:r>
      <w:r w:rsidR="0000440F">
        <w:rPr>
          <w:lang w:val="en-US"/>
        </w:rPr>
        <w:t>1</w:t>
      </w:r>
      <w:r>
        <w:rPr>
          <w:lang w:val="en-US"/>
        </w:rPr>
        <w:t xml:space="preserve">. Following clause has been </w:t>
      </w:r>
      <w:r w:rsidR="009E072C">
        <w:rPr>
          <w:lang w:val="en-US"/>
        </w:rPr>
        <w:t>updated.</w:t>
      </w:r>
    </w:p>
    <w:p w14:paraId="2D1947B5" w14:textId="4D38115E" w:rsidR="009E072C" w:rsidRDefault="009E072C" w:rsidP="009E072C">
      <w:pPr>
        <w:pStyle w:val="ListParagraph"/>
        <w:numPr>
          <w:ilvl w:val="3"/>
          <w:numId w:val="1"/>
        </w:numPr>
        <w:spacing w:after="240" w:line="259" w:lineRule="auto"/>
        <w:rPr>
          <w:i/>
          <w:iCs/>
          <w:lang w:val="en-IE"/>
        </w:rPr>
      </w:pPr>
      <w:r w:rsidRPr="009E072C">
        <w:rPr>
          <w:i/>
          <w:iCs/>
          <w:lang w:val="en-IE"/>
        </w:rPr>
        <w:t>The deflection class for the design of the sign enclosure and associated sign structure due to temporary loads shall be TDB2, unless otherwise stated in the relevant Call-off documents or required by the site-specific structural design.</w:t>
      </w:r>
    </w:p>
    <w:p w14:paraId="0B38398A" w14:textId="5D9D78A7" w:rsidR="00CD6A3C" w:rsidRDefault="00CD6A3C" w:rsidP="004C18F6">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sidR="00FF1C63">
        <w:rPr>
          <w:lang w:val="en-US"/>
        </w:rPr>
        <w:t xml:space="preserve">Technical </w:t>
      </w:r>
      <w:r>
        <w:rPr>
          <w:lang w:val="en-US"/>
        </w:rPr>
        <w:t>Specifications</w:t>
      </w:r>
      <w:r w:rsidR="009F3494">
        <w:rPr>
          <w:lang w:val="en-US"/>
        </w:rPr>
        <w:t xml:space="preserve"> </w:t>
      </w:r>
      <w:r w:rsidR="009F3494" w:rsidRPr="48FF0061">
        <w:rPr>
          <w:lang w:val="en-US"/>
        </w:rPr>
        <w:t>PSLS &amp; DWS</w:t>
      </w:r>
      <w:r>
        <w:rPr>
          <w:lang w:val="en-US"/>
        </w:rPr>
        <w:t xml:space="preserve"> Section 9.2</w:t>
      </w:r>
      <w:r w:rsidR="00315FDF">
        <w:rPr>
          <w:lang w:val="en-US"/>
        </w:rPr>
        <w:t xml:space="preserve"> </w:t>
      </w:r>
      <w:r w:rsidR="00FF1C63">
        <w:rPr>
          <w:lang w:val="en-US"/>
        </w:rPr>
        <w:t>have</w:t>
      </w:r>
      <w:r w:rsidR="00315FDF">
        <w:rPr>
          <w:lang w:val="en-US"/>
        </w:rPr>
        <w:t xml:space="preserve"> been </w:t>
      </w:r>
      <w:r w:rsidR="00F03644">
        <w:rPr>
          <w:lang w:val="en-US"/>
        </w:rPr>
        <w:t>amended</w:t>
      </w:r>
      <w:r>
        <w:rPr>
          <w:lang w:val="en-US"/>
        </w:rPr>
        <w:t>.</w:t>
      </w:r>
    </w:p>
    <w:p w14:paraId="3E7B9AAB" w14:textId="0F9C5269" w:rsidR="00F03644" w:rsidRDefault="00F03644" w:rsidP="00F03644">
      <w:pPr>
        <w:pStyle w:val="ListParagraph"/>
        <w:numPr>
          <w:ilvl w:val="0"/>
          <w:numId w:val="5"/>
        </w:numPr>
        <w:spacing w:after="240" w:line="259" w:lineRule="auto"/>
        <w:rPr>
          <w:lang w:val="en-US"/>
        </w:rPr>
      </w:pPr>
      <w:r w:rsidRPr="48FF0061">
        <w:rPr>
          <w:lang w:val="en-US"/>
        </w:rPr>
        <w:t xml:space="preserve">Lot 1, Lot 2 and Lot </w:t>
      </w:r>
      <w:r>
        <w:rPr>
          <w:lang w:val="en-US"/>
        </w:rPr>
        <w:t>4</w:t>
      </w:r>
      <w:r w:rsidRPr="48FF0061">
        <w:rPr>
          <w:lang w:val="en-US"/>
        </w:rPr>
        <w:t xml:space="preserve"> Vol A Part 3 </w:t>
      </w:r>
      <w:r w:rsidR="00FF1C63">
        <w:rPr>
          <w:lang w:val="en-US"/>
        </w:rPr>
        <w:t xml:space="preserve">Technical </w:t>
      </w:r>
      <w:r>
        <w:rPr>
          <w:lang w:val="en-US"/>
        </w:rPr>
        <w:t>Specifications</w:t>
      </w:r>
      <w:r w:rsidR="009F3494">
        <w:rPr>
          <w:lang w:val="en-US"/>
        </w:rPr>
        <w:t xml:space="preserve"> </w:t>
      </w:r>
      <w:r w:rsidR="009F3494" w:rsidRPr="48FF0061">
        <w:rPr>
          <w:lang w:val="en-US"/>
        </w:rPr>
        <w:t>PSLS &amp; DWS</w:t>
      </w:r>
      <w:r>
        <w:rPr>
          <w:lang w:val="en-US"/>
        </w:rPr>
        <w:t xml:space="preserve"> Section 10.3.3 </w:t>
      </w:r>
      <w:r w:rsidR="00FF1C63">
        <w:rPr>
          <w:lang w:val="en-US"/>
        </w:rPr>
        <w:t>have</w:t>
      </w:r>
      <w:r>
        <w:rPr>
          <w:lang w:val="en-US"/>
        </w:rPr>
        <w:t xml:space="preserve"> been amended.</w:t>
      </w:r>
    </w:p>
    <w:p w14:paraId="3691FFDE" w14:textId="18D85B01" w:rsidR="00F03644" w:rsidRDefault="009F3494" w:rsidP="00FF1C63">
      <w:pPr>
        <w:pStyle w:val="ListParagraph"/>
        <w:numPr>
          <w:ilvl w:val="0"/>
          <w:numId w:val="5"/>
        </w:numPr>
        <w:rPr>
          <w:lang w:val="en-US"/>
        </w:rPr>
      </w:pPr>
      <w:r w:rsidRPr="009F3494">
        <w:rPr>
          <w:lang w:val="en-US"/>
        </w:rPr>
        <w:t xml:space="preserve">Lot 1, Lot 2 and Lot 4 Vol A Part 3 </w:t>
      </w:r>
      <w:r w:rsidR="00FF1C63">
        <w:rPr>
          <w:lang w:val="en-US"/>
        </w:rPr>
        <w:t xml:space="preserve">Technical </w:t>
      </w:r>
      <w:r w:rsidRPr="009F3494">
        <w:rPr>
          <w:lang w:val="en-US"/>
        </w:rPr>
        <w:t>Specifications</w:t>
      </w:r>
      <w:r>
        <w:rPr>
          <w:lang w:val="en-US"/>
        </w:rPr>
        <w:t xml:space="preserve"> </w:t>
      </w:r>
      <w:r w:rsidRPr="48FF0061">
        <w:rPr>
          <w:lang w:val="en-US"/>
        </w:rPr>
        <w:t>PSLS &amp; DWS</w:t>
      </w:r>
      <w:r w:rsidRPr="009F3494">
        <w:rPr>
          <w:lang w:val="en-US"/>
        </w:rPr>
        <w:t xml:space="preserve"> Section 10.3.3 </w:t>
      </w:r>
      <w:r w:rsidR="00FF1C63" w:rsidRPr="009F3494">
        <w:rPr>
          <w:lang w:val="en-US"/>
        </w:rPr>
        <w:t>have</w:t>
      </w:r>
      <w:r w:rsidRPr="009F3494">
        <w:rPr>
          <w:lang w:val="en-US"/>
        </w:rPr>
        <w:t xml:space="preserve"> been amended.</w:t>
      </w:r>
      <w:r w:rsidR="00491913">
        <w:rPr>
          <w:lang w:val="en-US"/>
        </w:rPr>
        <w:br/>
      </w:r>
    </w:p>
    <w:p w14:paraId="7D11877B" w14:textId="23912A0E" w:rsidR="0000440F" w:rsidRDefault="007322AF" w:rsidP="000D3E7C">
      <w:pPr>
        <w:pStyle w:val="ListParagraph"/>
        <w:numPr>
          <w:ilvl w:val="0"/>
          <w:numId w:val="5"/>
        </w:numPr>
        <w:spacing w:after="240" w:line="259" w:lineRule="auto"/>
        <w:rPr>
          <w:lang w:val="en-US"/>
        </w:rPr>
      </w:pPr>
      <w:r w:rsidRPr="007322AF">
        <w:rPr>
          <w:lang w:val="en-US"/>
        </w:rPr>
        <w:t xml:space="preserve">Lot 1 Vol A Part 3 Technical Spec Section 10 </w:t>
      </w:r>
      <w:r>
        <w:rPr>
          <w:lang w:val="en-US"/>
        </w:rPr>
        <w:t>–</w:t>
      </w:r>
      <w:r w:rsidRPr="007322AF">
        <w:rPr>
          <w:lang w:val="en-US"/>
        </w:rPr>
        <w:t xml:space="preserve"> ANPR</w:t>
      </w:r>
      <w:r>
        <w:rPr>
          <w:lang w:val="en-US"/>
        </w:rPr>
        <w:t xml:space="preserve"> -2.2.3 Power has been amended</w:t>
      </w:r>
    </w:p>
    <w:p w14:paraId="48EC8391" w14:textId="26D465D4" w:rsidR="00B16151" w:rsidRPr="00B16151" w:rsidRDefault="00B16151" w:rsidP="00B16151">
      <w:pPr>
        <w:pStyle w:val="ListParagraph"/>
        <w:numPr>
          <w:ilvl w:val="0"/>
          <w:numId w:val="5"/>
        </w:numPr>
        <w:spacing w:after="240" w:line="259" w:lineRule="auto"/>
        <w:rPr>
          <w:lang w:val="en-US"/>
        </w:rPr>
      </w:pPr>
      <w:r>
        <w:rPr>
          <w:lang w:val="en-US"/>
        </w:rPr>
        <w:t xml:space="preserve">Lot 1, Lot 2 and Lot 4 Vol A Part 3 </w:t>
      </w:r>
      <w:r w:rsidRPr="48FF0061">
        <w:rPr>
          <w:lang w:val="en-US"/>
        </w:rPr>
        <w:t>PSLS &amp; DWS</w:t>
      </w:r>
      <w:r w:rsidRPr="009F3494">
        <w:rPr>
          <w:lang w:val="en-US"/>
        </w:rPr>
        <w:t xml:space="preserve"> Section</w:t>
      </w:r>
      <w:r>
        <w:rPr>
          <w:lang w:val="en-US"/>
        </w:rPr>
        <w:t xml:space="preserve"> 3.6 and 3</w:t>
      </w:r>
      <w:r w:rsidR="00D3430A">
        <w:rPr>
          <w:lang w:val="en-US"/>
        </w:rPr>
        <w:t>.</w:t>
      </w:r>
      <w:r>
        <w:rPr>
          <w:lang w:val="en-US"/>
        </w:rPr>
        <w:t xml:space="preserve">8. Following clause has been added. </w:t>
      </w:r>
    </w:p>
    <w:p w14:paraId="68EA96A3" w14:textId="76452E3F" w:rsidR="00B16151" w:rsidRDefault="002562D2" w:rsidP="00B16151">
      <w:pPr>
        <w:pStyle w:val="ListParagraph"/>
        <w:numPr>
          <w:ilvl w:val="3"/>
          <w:numId w:val="1"/>
        </w:numPr>
        <w:spacing w:after="240" w:line="259" w:lineRule="auto"/>
        <w:rPr>
          <w:i/>
          <w:iCs/>
          <w:lang w:val="en-IE"/>
        </w:rPr>
      </w:pPr>
      <w:r w:rsidRPr="002562D2">
        <w:rPr>
          <w:i/>
          <w:iCs/>
          <w:lang w:val="en-IE"/>
        </w:rPr>
        <w:t>Cloud-based reporting shall not be assumed and may be accepted only where identified in the relevant Call-off documents or accepted by the Employer's Representative, without restricting TII's ability to access, operate, maintain, test, audit or hand over the system.</w:t>
      </w:r>
    </w:p>
    <w:p w14:paraId="1294989E" w14:textId="3BA3140F" w:rsidR="009857B4" w:rsidRDefault="558A84B4" w:rsidP="610801CF">
      <w:pPr>
        <w:pStyle w:val="ListParagraph"/>
        <w:numPr>
          <w:ilvl w:val="0"/>
          <w:numId w:val="5"/>
        </w:numPr>
        <w:spacing w:after="240" w:line="259" w:lineRule="auto"/>
        <w:rPr>
          <w:lang w:val="en-US"/>
        </w:rPr>
      </w:pPr>
      <w:r w:rsidRPr="610801CF">
        <w:rPr>
          <w:lang w:val="en-US"/>
        </w:rPr>
        <w:lastRenderedPageBreak/>
        <w:t xml:space="preserve">TII492 Volume C (Lot 2) - Preamble Issue </w:t>
      </w:r>
      <w:bookmarkStart w:id="0" w:name="_Toc227697558"/>
      <w:r w:rsidR="15703844">
        <w:t>CC-RMP-00100 – Preliminaries</w:t>
      </w:r>
      <w:bookmarkEnd w:id="0"/>
      <w:r w:rsidR="15703844">
        <w:t xml:space="preserve"> </w:t>
      </w:r>
      <w:r w:rsidR="459210C4" w:rsidRPr="610801CF">
        <w:rPr>
          <w:lang w:val="en-US"/>
        </w:rPr>
        <w:t>has been amended</w:t>
      </w:r>
      <w:r w:rsidRPr="610801CF">
        <w:rPr>
          <w:lang w:val="en-US"/>
        </w:rPr>
        <w:t>.</w:t>
      </w:r>
    </w:p>
    <w:p w14:paraId="48FAB898" w14:textId="120BFFB2" w:rsidR="000916D0" w:rsidRDefault="000916D0" w:rsidP="610801CF">
      <w:pPr>
        <w:pStyle w:val="ListParagraph"/>
        <w:numPr>
          <w:ilvl w:val="0"/>
          <w:numId w:val="5"/>
        </w:numPr>
        <w:spacing w:after="240" w:line="259" w:lineRule="auto"/>
        <w:rPr>
          <w:lang w:val="en-US"/>
        </w:rPr>
      </w:pPr>
      <w:r w:rsidRPr="610801CF">
        <w:rPr>
          <w:lang w:val="en-US"/>
        </w:rPr>
        <w:t xml:space="preserve">TII492 Volume C - Preamble Issue </w:t>
      </w:r>
      <w:r>
        <w:t>CC-RMP-00100</w:t>
      </w:r>
      <w:r w:rsidR="009941C5">
        <w:t xml:space="preserve"> Lot 1, Lot 3, Lot 4. Preliminaries have been removed </w:t>
      </w:r>
    </w:p>
    <w:p w14:paraId="77FF5D7B" w14:textId="6F208B98" w:rsidR="00F65488" w:rsidRDefault="0A8A47B5" w:rsidP="610801CF">
      <w:pPr>
        <w:pStyle w:val="ListParagraph"/>
        <w:numPr>
          <w:ilvl w:val="0"/>
          <w:numId w:val="5"/>
        </w:numPr>
        <w:spacing w:after="240" w:line="259" w:lineRule="auto"/>
        <w:rPr>
          <w:lang w:val="en-US"/>
        </w:rPr>
      </w:pPr>
      <w:r w:rsidRPr="610801CF">
        <w:rPr>
          <w:lang w:val="en-US"/>
        </w:rPr>
        <w:t>Lot</w:t>
      </w:r>
      <w:r w:rsidR="4F609541" w:rsidRPr="610801CF">
        <w:rPr>
          <w:lang w:val="en-US"/>
        </w:rPr>
        <w:t xml:space="preserve"> 1, Lot 2, Lot 4</w:t>
      </w:r>
      <w:r w:rsidRPr="610801CF">
        <w:rPr>
          <w:lang w:val="en-US"/>
        </w:rPr>
        <w:t xml:space="preserve"> Volume A, Part 3 – Technical Specification, Section 12 (Cabinets), Section 7,</w:t>
      </w:r>
      <w:r w:rsidR="4F609541">
        <w:t xml:space="preserve"> </w:t>
      </w:r>
      <w:r w:rsidR="4F609541" w:rsidRPr="610801CF">
        <w:rPr>
          <w:lang w:val="en-US"/>
        </w:rPr>
        <w:t>4.2.24 Power Distribution Unit has been amended</w:t>
      </w:r>
      <w:r w:rsidR="1ED26531" w:rsidRPr="610801CF">
        <w:rPr>
          <w:lang w:val="en-US"/>
        </w:rPr>
        <w:t>.</w:t>
      </w:r>
    </w:p>
    <w:p w14:paraId="5536720B" w14:textId="77777777" w:rsidR="002C172A" w:rsidRPr="002C172A" w:rsidRDefault="2D93EF87" w:rsidP="6F8DB8BD">
      <w:pPr>
        <w:pStyle w:val="ListParagraph"/>
        <w:numPr>
          <w:ilvl w:val="0"/>
          <w:numId w:val="5"/>
        </w:numPr>
        <w:spacing w:after="240" w:line="259" w:lineRule="auto"/>
        <w:rPr>
          <w:lang w:val="en-US"/>
        </w:rPr>
      </w:pPr>
      <w:r w:rsidRPr="6F8DB8BD">
        <w:rPr>
          <w:lang w:val="en-US"/>
        </w:rPr>
        <w:t xml:space="preserve">Lot 1, Lot 2, Lot 4 </w:t>
      </w:r>
      <w:r w:rsidR="0EC52AA5" w:rsidRPr="6F8DB8BD">
        <w:rPr>
          <w:lang w:val="en-US"/>
        </w:rPr>
        <w:t xml:space="preserve">Volume A </w:t>
      </w:r>
      <w:r w:rsidR="3AA844CB" w:rsidRPr="6F8DB8BD">
        <w:rPr>
          <w:lang w:val="en-US"/>
        </w:rPr>
        <w:t xml:space="preserve">Part 3: Technical Specification, Section 14: Telecommunications </w:t>
      </w:r>
      <w:r w:rsidR="77BBE374" w:rsidRPr="6F8DB8BD">
        <w:rPr>
          <w:lang w:val="en-US"/>
        </w:rPr>
        <w:t xml:space="preserve">Sections </w:t>
      </w:r>
    </w:p>
    <w:p w14:paraId="0BF8E524" w14:textId="5C5B33F6" w:rsidR="00650809" w:rsidRPr="006A116B" w:rsidRDefault="00F10D15" w:rsidP="610801CF">
      <w:pPr>
        <w:pStyle w:val="ListParagraph"/>
        <w:numPr>
          <w:ilvl w:val="0"/>
          <w:numId w:val="5"/>
        </w:numPr>
        <w:spacing w:after="240" w:line="259" w:lineRule="auto"/>
        <w:rPr>
          <w:lang w:val="en-US"/>
        </w:rPr>
      </w:pPr>
      <w:r>
        <w:t xml:space="preserve">Lot 1, Lot 2, Lot </w:t>
      </w:r>
      <w:r w:rsidR="006A116B">
        <w:t xml:space="preserve">4 </w:t>
      </w:r>
      <w:r w:rsidR="002C172A">
        <w:t>Volume A, Part 3, Technical Specification, Section 5</w:t>
      </w:r>
      <w:r w:rsidR="005D374F">
        <w:t xml:space="preserve">, Clause 2.7 amended. </w:t>
      </w:r>
    </w:p>
    <w:p w14:paraId="4592A644" w14:textId="7FFA7392" w:rsidR="006A116B" w:rsidRPr="005D374F" w:rsidRDefault="006A116B" w:rsidP="610801CF">
      <w:pPr>
        <w:pStyle w:val="ListParagraph"/>
        <w:numPr>
          <w:ilvl w:val="0"/>
          <w:numId w:val="5"/>
        </w:numPr>
        <w:spacing w:after="240" w:line="259" w:lineRule="auto"/>
        <w:rPr>
          <w:lang w:val="en-US"/>
        </w:rPr>
      </w:pPr>
      <w:r w:rsidRPr="610801CF">
        <w:rPr>
          <w:lang w:val="en-US"/>
        </w:rPr>
        <w:t>Volume A Part 4 - Testing and Commissioning, Section 2.1, “General Requirements”. Following clarification has been added.</w:t>
      </w:r>
    </w:p>
    <w:p w14:paraId="31164BEA" w14:textId="35130CB7" w:rsidR="006A116B" w:rsidRDefault="6CA91058" w:rsidP="00115DDD">
      <w:pPr>
        <w:pStyle w:val="ListParagraph"/>
        <w:spacing w:after="240" w:line="259" w:lineRule="auto"/>
        <w:ind w:left="720"/>
        <w:rPr>
          <w:i/>
          <w:iCs/>
          <w:lang w:val="en-IE"/>
        </w:rPr>
      </w:pPr>
      <w:r w:rsidRPr="610801CF">
        <w:rPr>
          <w:i/>
          <w:iCs/>
          <w:lang w:val="en-IE"/>
        </w:rPr>
        <w:t>For the avoidance of doubt, the documentation requirements set out in Table 1 apply to equipment, systems and works supplied, installed, modified, reconfigured, integrated, tested or commissioned by the Contractor under the relevant Framework Agreement Call-off. Existing TII equipment already deployed on the network is not required to be subject to the full suite of Table 1 documentation unless it is affected by the Works. Where existing equipment, systems or networks interface with the Works, the Contractor shall provide the relevant testing and commissioning documentation necessary to demonstrate that the Works have been completed in accordance with the Works Requirements and that the interface has been implemented in a stable and controlled manner.</w:t>
      </w:r>
    </w:p>
    <w:p w14:paraId="727D2F43" w14:textId="7B3B2DFE" w:rsidR="00115DDD" w:rsidRPr="00115DDD" w:rsidRDefault="00115DDD" w:rsidP="00115DDD">
      <w:pPr>
        <w:pStyle w:val="ListParagraph"/>
        <w:numPr>
          <w:ilvl w:val="0"/>
          <w:numId w:val="5"/>
        </w:numPr>
        <w:spacing w:after="240" w:line="259" w:lineRule="auto"/>
        <w:rPr>
          <w:lang w:val="en-US"/>
        </w:rPr>
      </w:pPr>
      <w:r w:rsidRPr="00115DDD">
        <w:rPr>
          <w:lang w:val="en-US"/>
        </w:rPr>
        <w:t xml:space="preserve"> Lot 1 and Lot 3A – TII492 </w:t>
      </w:r>
      <w:proofErr w:type="spellStart"/>
      <w:r w:rsidRPr="00115DDD">
        <w:rPr>
          <w:lang w:val="en-US"/>
        </w:rPr>
        <w:t>VolA</w:t>
      </w:r>
      <w:proofErr w:type="spellEnd"/>
      <w:r w:rsidRPr="00115DDD">
        <w:rPr>
          <w:lang w:val="en-US"/>
        </w:rPr>
        <w:t xml:space="preserve"> P3 Technical Specification, – Variable Message Signs (VMS) have been updated.</w:t>
      </w:r>
    </w:p>
    <w:p w14:paraId="5F67A247" w14:textId="566E6920" w:rsidR="00C23251" w:rsidRPr="009436E3" w:rsidRDefault="00115DDD" w:rsidP="009436E3">
      <w:pPr>
        <w:pStyle w:val="ListParagraph"/>
        <w:spacing w:after="240" w:line="259" w:lineRule="auto"/>
        <w:ind w:left="720"/>
        <w:rPr>
          <w:i/>
          <w:iCs/>
          <w:lang w:val="en-IE"/>
        </w:rPr>
      </w:pPr>
      <w:r w:rsidRPr="00115DDD">
        <w:rPr>
          <w:i/>
          <w:iCs/>
          <w:lang w:val="en-IE"/>
        </w:rPr>
        <w:t>Section 2.2.1 has been amended to include a table providing the dimensional information for all VMS types specified in the Pricing documents. This amendment is provides size requirements of small urban type VMS.</w:t>
      </w:r>
    </w:p>
    <w:p w14:paraId="53DFFC3A" w14:textId="77777777" w:rsidR="009436E3" w:rsidRPr="009436E3" w:rsidRDefault="00C23251" w:rsidP="009436E3">
      <w:pPr>
        <w:pStyle w:val="ListParagraph"/>
        <w:numPr>
          <w:ilvl w:val="0"/>
          <w:numId w:val="5"/>
        </w:numPr>
        <w:spacing w:after="240" w:line="259" w:lineRule="auto"/>
        <w:rPr>
          <w:lang w:val="en-US"/>
        </w:rPr>
      </w:pPr>
      <w:r w:rsidRPr="009436E3">
        <w:rPr>
          <w:lang w:val="en-US"/>
        </w:rPr>
        <w:t>Lot 1</w:t>
      </w:r>
      <w:r w:rsidR="00E200D9" w:rsidRPr="009436E3">
        <w:rPr>
          <w:lang w:val="en-US"/>
        </w:rPr>
        <w:t xml:space="preserve"> Vol C Pricing Document Item 4.2.24 has been updated</w:t>
      </w:r>
      <w:r w:rsidR="009436E3" w:rsidRPr="009436E3">
        <w:rPr>
          <w:lang w:val="en-US"/>
        </w:rPr>
        <w:t xml:space="preserve"> as below. </w:t>
      </w:r>
    </w:p>
    <w:p w14:paraId="3844F2C0" w14:textId="5A283757" w:rsidR="00C23251" w:rsidRDefault="00C23251" w:rsidP="00115DDD">
      <w:pPr>
        <w:pStyle w:val="ListParagraph"/>
        <w:spacing w:after="240" w:line="259" w:lineRule="auto"/>
        <w:ind w:left="720"/>
        <w:rPr>
          <w:i/>
          <w:iCs/>
          <w:lang w:val="en-IE"/>
        </w:rPr>
      </w:pPr>
      <w:r w:rsidRPr="00C23251">
        <w:rPr>
          <w:i/>
          <w:iCs/>
        </w:rPr>
        <w:t>Power Distribution Unit, as per Volume A, Part 3 – Technical Specification, Section 12 (Cabinets), Section 7, read with Section 2.1, CC-SCD-01508, CC-GSW-01400 and the Works Requirements.</w:t>
      </w:r>
    </w:p>
    <w:p w14:paraId="7B297C45" w14:textId="071732F1" w:rsidR="004E74EA" w:rsidRPr="009436E3" w:rsidRDefault="004E74EA" w:rsidP="004E74EA">
      <w:pPr>
        <w:pStyle w:val="ListParagraph"/>
        <w:numPr>
          <w:ilvl w:val="0"/>
          <w:numId w:val="5"/>
        </w:numPr>
        <w:spacing w:after="240" w:line="259" w:lineRule="auto"/>
        <w:rPr>
          <w:lang w:val="en-US"/>
        </w:rPr>
      </w:pPr>
      <w:r w:rsidRPr="009436E3">
        <w:rPr>
          <w:lang w:val="en-US"/>
        </w:rPr>
        <w:t>Lot 1 Vol C Pricing Document Item</w:t>
      </w:r>
      <w:r>
        <w:rPr>
          <w:lang w:val="en-US"/>
        </w:rPr>
        <w:t xml:space="preserve">s from 4.2.9 to 4.2.12 and items from </w:t>
      </w:r>
      <w:r w:rsidR="005D4CC6">
        <w:rPr>
          <w:lang w:val="en-US"/>
        </w:rPr>
        <w:t>4.2.20 to 4.2.23 have been updated.</w:t>
      </w:r>
      <w:r w:rsidR="00DA3AB4">
        <w:rPr>
          <w:lang w:val="en-US"/>
        </w:rPr>
        <w:t xml:space="preserve"> References to “</w:t>
      </w:r>
      <w:proofErr w:type="spellStart"/>
      <w:r w:rsidR="00DA3AB4">
        <w:rPr>
          <w:lang w:val="en-US"/>
        </w:rPr>
        <w:t>armoured</w:t>
      </w:r>
      <w:proofErr w:type="spellEnd"/>
      <w:r w:rsidR="00DA3AB4">
        <w:rPr>
          <w:lang w:val="en-US"/>
        </w:rPr>
        <w:t xml:space="preserve">” </w:t>
      </w:r>
      <w:r w:rsidR="00B66F25">
        <w:rPr>
          <w:lang w:val="en-US"/>
        </w:rPr>
        <w:t>have been removed from the pricing document.</w:t>
      </w:r>
    </w:p>
    <w:p w14:paraId="6EE8E545" w14:textId="6350AB16" w:rsidR="00650A63" w:rsidRDefault="00B2659D" w:rsidP="00B837D1">
      <w:pPr>
        <w:pStyle w:val="ListParagraph"/>
        <w:numPr>
          <w:ilvl w:val="0"/>
          <w:numId w:val="5"/>
        </w:numPr>
        <w:spacing w:after="240" w:line="259" w:lineRule="auto"/>
        <w:rPr>
          <w:lang w:val="en-US"/>
        </w:rPr>
      </w:pPr>
      <w:r w:rsidRPr="00B837D1">
        <w:rPr>
          <w:lang w:val="en-US"/>
        </w:rPr>
        <w:t xml:space="preserve">Lot 1 </w:t>
      </w:r>
      <w:r w:rsidR="001D47EB" w:rsidRPr="00B837D1">
        <w:rPr>
          <w:lang w:val="en-US"/>
        </w:rPr>
        <w:t xml:space="preserve">Lot </w:t>
      </w:r>
      <w:r w:rsidR="009E5EB8" w:rsidRPr="00B837D1">
        <w:rPr>
          <w:lang w:val="en-US"/>
        </w:rPr>
        <w:t xml:space="preserve">3C </w:t>
      </w:r>
      <w:r w:rsidR="004C0ED2" w:rsidRPr="00B837D1">
        <w:rPr>
          <w:lang w:val="en-US"/>
        </w:rPr>
        <w:t>Vol A P3 technical Specs –</w:t>
      </w:r>
      <w:r w:rsidRPr="00B837D1">
        <w:rPr>
          <w:lang w:val="en-US"/>
        </w:rPr>
        <w:t xml:space="preserve"> </w:t>
      </w:r>
      <w:r w:rsidR="004C0ED2" w:rsidRPr="00B837D1">
        <w:rPr>
          <w:lang w:val="en-US"/>
        </w:rPr>
        <w:t>CMU</w:t>
      </w:r>
      <w:r w:rsidR="00B837D1" w:rsidRPr="00B837D1">
        <w:rPr>
          <w:lang w:val="en-US"/>
        </w:rPr>
        <w:t xml:space="preserve"> Section 2.7 have been updated.</w:t>
      </w:r>
    </w:p>
    <w:p w14:paraId="301ADD16" w14:textId="540A3EAF" w:rsidR="00A52138" w:rsidRDefault="00183BEF" w:rsidP="00A52138">
      <w:pPr>
        <w:pStyle w:val="ListParagraph"/>
        <w:numPr>
          <w:ilvl w:val="0"/>
          <w:numId w:val="5"/>
        </w:numPr>
        <w:spacing w:after="240" w:line="259" w:lineRule="auto"/>
        <w:rPr>
          <w:lang w:val="en-US"/>
        </w:rPr>
      </w:pPr>
      <w:r w:rsidRPr="00B837D1">
        <w:rPr>
          <w:lang w:val="en-US"/>
        </w:rPr>
        <w:t xml:space="preserve">Lot 1 Lot 3C </w:t>
      </w:r>
      <w:r>
        <w:rPr>
          <w:lang w:val="en-US"/>
        </w:rPr>
        <w:t xml:space="preserve">Vol C Pricing Document, Items </w:t>
      </w:r>
      <w:r w:rsidR="00D56968">
        <w:rPr>
          <w:lang w:val="en-US"/>
        </w:rPr>
        <w:t>4.2.63, 4.2.66 and 4.2.67</w:t>
      </w:r>
      <w:r>
        <w:rPr>
          <w:lang w:val="en-US"/>
        </w:rPr>
        <w:t xml:space="preserve"> have been update</w:t>
      </w:r>
      <w:r w:rsidR="00461B9A">
        <w:rPr>
          <w:lang w:val="en-US"/>
        </w:rPr>
        <w:t xml:space="preserve"> as below.</w:t>
      </w:r>
    </w:p>
    <w:p w14:paraId="7B486573" w14:textId="0A574B51" w:rsidR="00A52138" w:rsidRDefault="00A52138" w:rsidP="00A52138">
      <w:pPr>
        <w:pStyle w:val="ListParagraph"/>
        <w:numPr>
          <w:ilvl w:val="0"/>
          <w:numId w:val="5"/>
        </w:numPr>
        <w:spacing w:after="240" w:line="259" w:lineRule="auto"/>
        <w:rPr>
          <w:lang w:val="en-US"/>
        </w:rPr>
      </w:pPr>
      <w:r>
        <w:rPr>
          <w:lang w:val="en-US"/>
        </w:rPr>
        <w:lastRenderedPageBreak/>
        <w:t>Lot 1</w:t>
      </w:r>
      <w:r w:rsidR="003972A1">
        <w:rPr>
          <w:lang w:val="en-US"/>
        </w:rPr>
        <w:t xml:space="preserve">, </w:t>
      </w:r>
      <w:r>
        <w:rPr>
          <w:lang w:val="en-US"/>
        </w:rPr>
        <w:t>Lot 2, Lot 3 and Lot 4</w:t>
      </w:r>
      <w:r w:rsidRPr="00A52138">
        <w:rPr>
          <w:lang w:val="en-US"/>
        </w:rPr>
        <w:t xml:space="preserve"> TII492 Volume A Part 4 - Testing and Commissioning, </w:t>
      </w:r>
      <w:r>
        <w:rPr>
          <w:lang w:val="en-US"/>
        </w:rPr>
        <w:t>the following clause is added to</w:t>
      </w:r>
      <w:r w:rsidRPr="00A52138">
        <w:rPr>
          <w:lang w:val="en-US"/>
        </w:rPr>
        <w:t xml:space="preserve"> Section 2.1, “General Requirements”</w:t>
      </w:r>
      <w:r>
        <w:rPr>
          <w:lang w:val="en-US"/>
        </w:rPr>
        <w:t xml:space="preserve"> </w:t>
      </w:r>
    </w:p>
    <w:p w14:paraId="15586D82" w14:textId="0C693EB9" w:rsidR="00A52138" w:rsidRDefault="00A52138" w:rsidP="00A52138">
      <w:pPr>
        <w:pStyle w:val="ListParagraph"/>
        <w:spacing w:after="240" w:line="259" w:lineRule="auto"/>
        <w:ind w:left="720"/>
        <w:rPr>
          <w:i/>
          <w:iCs/>
        </w:rPr>
      </w:pPr>
      <w:r w:rsidRPr="00A52138">
        <w:rPr>
          <w:i/>
          <w:iCs/>
        </w:rPr>
        <w:t>For the avoidance of doubt, the documentation requirements set out in Table 1 apply to equipment, systems and works supplied, installed, modified, reconfigured, integrated, tested or commissioned by the Contractor under the relevant Framework Agreement Call-off. Existing TII equipment already deployed on the network is not required to be subject to the full suite of Table 1 documentation unless it is affected by the Works. Where existing equipment, systems or networks interface with the Works, the Contractor shall provide the relevant testing and commissioning documentation necessary to demonstrate that the Works have been completed in accordance with the Works Requirements and that the interface has been implemented in a stable and controlled manner.</w:t>
      </w:r>
    </w:p>
    <w:p w14:paraId="62CDC5C0" w14:textId="11B765CD" w:rsidR="00C33AC5" w:rsidRPr="00480D13" w:rsidRDefault="00C33AC5" w:rsidP="00C33AC5">
      <w:pPr>
        <w:pStyle w:val="ListParagraph"/>
        <w:numPr>
          <w:ilvl w:val="0"/>
          <w:numId w:val="5"/>
        </w:numPr>
        <w:spacing w:after="240" w:line="259" w:lineRule="auto"/>
        <w:rPr>
          <w:lang w:val="en-US"/>
        </w:rPr>
      </w:pPr>
      <w:r>
        <w:rPr>
          <w:lang w:val="en-US"/>
        </w:rPr>
        <w:t>Lot 1</w:t>
      </w:r>
      <w:r w:rsidR="003972A1">
        <w:rPr>
          <w:lang w:val="en-US"/>
        </w:rPr>
        <w:t xml:space="preserve">, </w:t>
      </w:r>
      <w:r>
        <w:rPr>
          <w:lang w:val="en-US"/>
        </w:rPr>
        <w:t>Lot 2, Lot 3 and Lot 4</w:t>
      </w:r>
      <w:r w:rsidRPr="00A52138">
        <w:rPr>
          <w:lang w:val="en-US"/>
        </w:rPr>
        <w:t xml:space="preserve"> TII492 Volume A Part 4 - Testing and Commissioning, </w:t>
      </w:r>
      <w:r>
        <w:rPr>
          <w:lang w:val="en-US"/>
        </w:rPr>
        <w:t>the following clause is added to</w:t>
      </w:r>
      <w:r w:rsidRPr="00A52138">
        <w:rPr>
          <w:lang w:val="en-US"/>
        </w:rPr>
        <w:t xml:space="preserve"> </w:t>
      </w:r>
      <w:r w:rsidR="00480D13" w:rsidRPr="00480D13">
        <w:t>Section 8.6 Final System Acceptance</w:t>
      </w:r>
      <w:r w:rsidR="00480D13">
        <w:t>.</w:t>
      </w:r>
    </w:p>
    <w:p w14:paraId="4C3F729B" w14:textId="5C4E8B8F" w:rsidR="00480D13" w:rsidRPr="00480D13" w:rsidRDefault="00480D13" w:rsidP="00480D13">
      <w:pPr>
        <w:pStyle w:val="ListParagraph"/>
        <w:spacing w:after="240" w:line="259" w:lineRule="auto"/>
        <w:ind w:left="720"/>
        <w:rPr>
          <w:i/>
          <w:iCs/>
        </w:rPr>
      </w:pPr>
      <w:r w:rsidRPr="00480D13">
        <w:rPr>
          <w:i/>
          <w:iCs/>
        </w:rPr>
        <w:t>For the avoidance of doubt, Final System Acceptance is a post-Substantial Completion acceptance milestone and shall not prevent the Contractor achieving Substantial Completion of the Installation under Section 8.5, provided the requirements of Section 8.5 have been satisfied.</w:t>
      </w:r>
    </w:p>
    <w:p w14:paraId="7BFC3719" w14:textId="2D204C20" w:rsidR="00480D13" w:rsidRPr="00480D13" w:rsidRDefault="00480D13" w:rsidP="00480D13">
      <w:pPr>
        <w:pStyle w:val="ListParagraph"/>
        <w:numPr>
          <w:ilvl w:val="0"/>
          <w:numId w:val="5"/>
        </w:numPr>
        <w:spacing w:after="240" w:line="259" w:lineRule="auto"/>
        <w:rPr>
          <w:lang w:val="en-US"/>
        </w:rPr>
      </w:pPr>
      <w:r>
        <w:rPr>
          <w:lang w:val="en-US"/>
        </w:rPr>
        <w:t>Lot 1</w:t>
      </w:r>
      <w:r w:rsidR="003972A1">
        <w:rPr>
          <w:lang w:val="en-US"/>
        </w:rPr>
        <w:t xml:space="preserve">, </w:t>
      </w:r>
      <w:r>
        <w:rPr>
          <w:lang w:val="en-US"/>
        </w:rPr>
        <w:t>Lot 2, Lot 3 and Lot 4</w:t>
      </w:r>
      <w:r w:rsidRPr="00A52138">
        <w:rPr>
          <w:lang w:val="en-US"/>
        </w:rPr>
        <w:t xml:space="preserve"> TII492 Volume A Part 4 - Testing and Commissioning, </w:t>
      </w:r>
      <w:r>
        <w:rPr>
          <w:lang w:val="en-US"/>
        </w:rPr>
        <w:t>the following clause is added to</w:t>
      </w:r>
      <w:r w:rsidRPr="00A52138">
        <w:rPr>
          <w:lang w:val="en-US"/>
        </w:rPr>
        <w:t xml:space="preserve"> </w:t>
      </w:r>
      <w:r w:rsidRPr="00480D13">
        <w:t>Section 8.6 Final System Acceptance</w:t>
      </w:r>
      <w:r>
        <w:t>.</w:t>
      </w:r>
    </w:p>
    <w:p w14:paraId="2CDC0760" w14:textId="4073849A" w:rsidR="00C33AC5" w:rsidRPr="00C33AC5" w:rsidRDefault="00EA11E9" w:rsidP="00EA11E9">
      <w:pPr>
        <w:pStyle w:val="ListParagraph"/>
        <w:spacing w:after="240" w:line="259" w:lineRule="auto"/>
        <w:ind w:left="720"/>
        <w:rPr>
          <w:i/>
          <w:iCs/>
        </w:rPr>
      </w:pPr>
      <w:r w:rsidRPr="00EA11E9">
        <w:rPr>
          <w:i/>
          <w:iCs/>
        </w:rPr>
        <w:t>For the purposes of assessing this availability criterion, periods of unavailability which are demonstrated to the Employer’s Representative’s satisfaction to be caused solely by the failure or unavailability of power supply, telecommunications network, Associated Services, or other equipment not supplied or installed as part of the relevant Framework Agreement Call-off, and not caused or contributed to by the Contractor’s Works, shall not be treated as unavailability of the Contractor’s equipment.</w:t>
      </w:r>
    </w:p>
    <w:p w14:paraId="17E5ABB0" w14:textId="1DC556F1" w:rsidR="00461B9A" w:rsidRPr="00561B5A" w:rsidRDefault="003972A1" w:rsidP="00561B5A">
      <w:pPr>
        <w:pStyle w:val="ListParagraph"/>
        <w:numPr>
          <w:ilvl w:val="0"/>
          <w:numId w:val="5"/>
        </w:numPr>
        <w:spacing w:after="240" w:line="259" w:lineRule="auto"/>
        <w:rPr>
          <w:lang w:val="en-US"/>
        </w:rPr>
      </w:pPr>
      <w:r w:rsidRPr="00561B5A">
        <w:rPr>
          <w:lang w:val="en-US"/>
        </w:rPr>
        <w:t>Lot 1</w:t>
      </w:r>
      <w:r w:rsidR="004D1CF9" w:rsidRPr="00561B5A">
        <w:rPr>
          <w:lang w:val="en-US"/>
        </w:rPr>
        <w:t>, Lot 2</w:t>
      </w:r>
      <w:r w:rsidR="004C74AC" w:rsidRPr="00561B5A">
        <w:rPr>
          <w:lang w:val="en-US"/>
        </w:rPr>
        <w:t xml:space="preserve">, Lot 3 and Lot 4 </w:t>
      </w:r>
      <w:r w:rsidR="00970CC3" w:rsidRPr="00561B5A">
        <w:rPr>
          <w:lang w:val="en-US"/>
        </w:rPr>
        <w:t>TII492 Volume A Part 1 - General Specification,</w:t>
      </w:r>
      <w:r w:rsidR="00400E38" w:rsidRPr="00561B5A">
        <w:rPr>
          <w:lang w:val="en-US"/>
        </w:rPr>
        <w:t xml:space="preserve"> the following clause has been added to</w:t>
      </w:r>
      <w:r w:rsidR="00970CC3" w:rsidRPr="00561B5A">
        <w:rPr>
          <w:lang w:val="en-US"/>
        </w:rPr>
        <w:t xml:space="preserve"> Section 7.9.3:</w:t>
      </w:r>
    </w:p>
    <w:p w14:paraId="46ADC723" w14:textId="72ED6F48" w:rsidR="003972A1" w:rsidRPr="003972A1" w:rsidRDefault="003972A1" w:rsidP="003972A1">
      <w:pPr>
        <w:pStyle w:val="ListParagraph"/>
        <w:spacing w:after="240" w:line="259" w:lineRule="auto"/>
        <w:ind w:left="720"/>
        <w:rPr>
          <w:i/>
          <w:iCs/>
        </w:rPr>
      </w:pPr>
      <w:r w:rsidRPr="003972A1">
        <w:rPr>
          <w:i/>
          <w:iCs/>
        </w:rPr>
        <w:t>The specific means by which roadside equipment monitors or receives cabinet environmental parameters for the purposes of automated controlled shutdown shall be proposed by the Contractor as part of its design and equipment specification submissions. The solution shall demonstrate compliance with the manufacturer’s operating parameters, shall support automated shutdown via software scripts, and shall support local and remote start-up after a controlled shutdown.</w:t>
      </w:r>
    </w:p>
    <w:p w14:paraId="3FE55E74" w14:textId="719B7A55" w:rsidR="00561B5A" w:rsidRPr="00561B5A" w:rsidRDefault="00561B5A" w:rsidP="00561B5A">
      <w:pPr>
        <w:pStyle w:val="ListParagraph"/>
        <w:numPr>
          <w:ilvl w:val="0"/>
          <w:numId w:val="5"/>
        </w:numPr>
        <w:spacing w:after="240" w:line="259" w:lineRule="auto"/>
        <w:rPr>
          <w:lang w:val="en-US"/>
        </w:rPr>
      </w:pPr>
      <w:r w:rsidRPr="00561B5A">
        <w:rPr>
          <w:lang w:val="en-US"/>
        </w:rPr>
        <w:t xml:space="preserve">Lot 1, Lot 2, Lot 3 and Lot 4 TII492 Volume A Part 1 - General Specification, the following clause has been added to Section </w:t>
      </w:r>
      <w:r w:rsidR="0072732A">
        <w:rPr>
          <w:lang w:val="en-US"/>
        </w:rPr>
        <w:t>12</w:t>
      </w:r>
      <w:r w:rsidRPr="00561B5A">
        <w:rPr>
          <w:lang w:val="en-US"/>
        </w:rPr>
        <w:t>.</w:t>
      </w:r>
      <w:r w:rsidR="0072732A">
        <w:rPr>
          <w:lang w:val="en-US"/>
        </w:rPr>
        <w:t>2</w:t>
      </w:r>
      <w:r w:rsidRPr="00561B5A">
        <w:rPr>
          <w:lang w:val="en-US"/>
        </w:rPr>
        <w:t>:</w:t>
      </w:r>
    </w:p>
    <w:p w14:paraId="73820C86" w14:textId="3E134F5F" w:rsidR="00B837D1" w:rsidRDefault="0072732A" w:rsidP="0072732A">
      <w:pPr>
        <w:pStyle w:val="ListParagraph"/>
        <w:spacing w:after="240" w:line="259" w:lineRule="auto"/>
        <w:ind w:left="720"/>
        <w:rPr>
          <w:i/>
          <w:iCs/>
        </w:rPr>
      </w:pPr>
      <w:r w:rsidRPr="0072732A">
        <w:rPr>
          <w:i/>
          <w:iCs/>
        </w:rPr>
        <w:t>For the avoidance of doubt, the initial Defects Period is one year from the date of Substantial Completion of the Works, unless otherwise stated in the Framework Agreement Call-off. Warranty periods shall be as defined in the relevant Call-off and applicable Technical Specification.</w:t>
      </w:r>
    </w:p>
    <w:p w14:paraId="4BE815CB" w14:textId="69B081A1" w:rsidR="00C60818" w:rsidRPr="00AA006B" w:rsidRDefault="00035CBD" w:rsidP="00AA006B">
      <w:pPr>
        <w:pStyle w:val="ListParagraph"/>
        <w:numPr>
          <w:ilvl w:val="0"/>
          <w:numId w:val="5"/>
        </w:numPr>
        <w:spacing w:after="240" w:line="259" w:lineRule="auto"/>
        <w:rPr>
          <w:lang w:val="en-US"/>
        </w:rPr>
      </w:pPr>
      <w:r w:rsidRPr="00AA006B">
        <w:rPr>
          <w:lang w:val="en-US"/>
        </w:rPr>
        <w:lastRenderedPageBreak/>
        <w:t xml:space="preserve">Lot 1, Lot 2 and Lot 4 Part 3 technical Specifications </w:t>
      </w:r>
      <w:r w:rsidR="00811AD5" w:rsidRPr="00AA006B">
        <w:rPr>
          <w:lang w:val="en-US"/>
        </w:rPr>
        <w:t>PSLS &amp; DWS</w:t>
      </w:r>
      <w:r w:rsidR="00AA006B" w:rsidRPr="00AA006B">
        <w:rPr>
          <w:lang w:val="en-US"/>
        </w:rPr>
        <w:t xml:space="preserve">, the following clause </w:t>
      </w:r>
      <w:r w:rsidR="00EB3926">
        <w:rPr>
          <w:lang w:val="en-US"/>
        </w:rPr>
        <w:t xml:space="preserve">has been </w:t>
      </w:r>
      <w:r w:rsidR="00AA006B" w:rsidRPr="00AA006B">
        <w:rPr>
          <w:lang w:val="en-US"/>
        </w:rPr>
        <w:t>added.</w:t>
      </w:r>
    </w:p>
    <w:p w14:paraId="3DD84E50" w14:textId="485DDF8D" w:rsidR="00AA006B" w:rsidRDefault="00AA006B" w:rsidP="00AA006B">
      <w:pPr>
        <w:pStyle w:val="ListParagraph"/>
        <w:spacing w:after="240" w:line="259" w:lineRule="auto"/>
        <w:ind w:left="720"/>
        <w:rPr>
          <w:i/>
          <w:iCs/>
        </w:rPr>
      </w:pPr>
      <w:r w:rsidRPr="00AA006B">
        <w:rPr>
          <w:i/>
          <w:iCs/>
        </w:rPr>
        <w:t>Where a vehicle detection module is required, the Contractor shall provide a complete vehicle detection solution, including all associated power, cabling, interfaces, mounting arrangements, configuration, testing and ancillary equipment necessary to meet the Works Requirements, unless expressly stated otherwise in the relevant Call-off documents.</w:t>
      </w:r>
    </w:p>
    <w:p w14:paraId="2A1FDDF0" w14:textId="57E09750" w:rsidR="007059CA" w:rsidRDefault="007059CA" w:rsidP="00EA00D7">
      <w:pPr>
        <w:pStyle w:val="ListParagraph"/>
        <w:numPr>
          <w:ilvl w:val="0"/>
          <w:numId w:val="5"/>
        </w:numPr>
        <w:spacing w:after="240" w:line="259" w:lineRule="auto"/>
        <w:rPr>
          <w:lang w:val="en-US"/>
        </w:rPr>
      </w:pPr>
      <w:r w:rsidRPr="00EA00D7">
        <w:rPr>
          <w:lang w:val="en-US"/>
        </w:rPr>
        <w:t xml:space="preserve">Lot 1 </w:t>
      </w:r>
      <w:r w:rsidR="00EA00D7" w:rsidRPr="00EA00D7">
        <w:rPr>
          <w:lang w:val="en-US"/>
        </w:rPr>
        <w:t xml:space="preserve">and </w:t>
      </w:r>
      <w:r w:rsidRPr="00EA00D7">
        <w:rPr>
          <w:lang w:val="en-US"/>
        </w:rPr>
        <w:t>Lot 2</w:t>
      </w:r>
      <w:r w:rsidR="00EA00D7" w:rsidRPr="00EA00D7">
        <w:rPr>
          <w:lang w:val="en-US"/>
        </w:rPr>
        <w:t xml:space="preserve"> </w:t>
      </w:r>
      <w:r w:rsidRPr="00EA00D7">
        <w:rPr>
          <w:lang w:val="en-US"/>
        </w:rPr>
        <w:t xml:space="preserve">4 TII492 Volume C - Pricing Document, items </w:t>
      </w:r>
      <w:r w:rsidR="006422D4" w:rsidRPr="00EA00D7">
        <w:rPr>
          <w:lang w:val="en-US"/>
        </w:rPr>
        <w:t>2.1.1, 2.1.3, 2.1.5, 2.1.7</w:t>
      </w:r>
      <w:r w:rsidR="00853F83" w:rsidRPr="00EA00D7">
        <w:rPr>
          <w:lang w:val="en-US"/>
        </w:rPr>
        <w:t xml:space="preserve"> and 2.1.9 have been updated.</w:t>
      </w:r>
    </w:p>
    <w:p w14:paraId="64AB5107" w14:textId="70F72222" w:rsidR="00DC03BD" w:rsidRDefault="00DC03BD" w:rsidP="00EA00D7">
      <w:pPr>
        <w:pStyle w:val="ListParagraph"/>
        <w:numPr>
          <w:ilvl w:val="0"/>
          <w:numId w:val="5"/>
        </w:numPr>
        <w:spacing w:after="240" w:line="259" w:lineRule="auto"/>
        <w:rPr>
          <w:lang w:val="en-US"/>
        </w:rPr>
      </w:pPr>
      <w:r>
        <w:rPr>
          <w:lang w:val="en-US"/>
        </w:rPr>
        <w:t>Lot 1</w:t>
      </w:r>
      <w:r w:rsidR="004E40E3">
        <w:rPr>
          <w:lang w:val="en-US"/>
        </w:rPr>
        <w:t xml:space="preserve"> and Lot 2</w:t>
      </w:r>
      <w:r>
        <w:rPr>
          <w:lang w:val="en-US"/>
        </w:rPr>
        <w:t xml:space="preserve"> </w:t>
      </w:r>
      <w:r w:rsidRPr="00EA00D7">
        <w:rPr>
          <w:lang w:val="en-US"/>
        </w:rPr>
        <w:t>TII492 Volume C - Pricing Document,</w:t>
      </w:r>
      <w:r>
        <w:rPr>
          <w:lang w:val="en-US"/>
        </w:rPr>
        <w:t xml:space="preserve"> items </w:t>
      </w:r>
      <w:r w:rsidR="00AA5FC1">
        <w:rPr>
          <w:lang w:val="en-US"/>
        </w:rPr>
        <w:t>from 4.1.1 to 4.1.4 have been updated.</w:t>
      </w:r>
    </w:p>
    <w:p w14:paraId="21D36114" w14:textId="64B741A4" w:rsidR="00201F3B" w:rsidRDefault="00220714" w:rsidP="00EA00D7">
      <w:pPr>
        <w:pStyle w:val="ListParagraph"/>
        <w:numPr>
          <w:ilvl w:val="0"/>
          <w:numId w:val="5"/>
        </w:numPr>
        <w:spacing w:after="240" w:line="259" w:lineRule="auto"/>
        <w:rPr>
          <w:lang w:val="en-US"/>
        </w:rPr>
      </w:pPr>
      <w:r>
        <w:rPr>
          <w:lang w:val="en-US"/>
        </w:rPr>
        <w:t>Lot 1, Lot 2, Lot 3 and Lot 4 Volume C – Preambles</w:t>
      </w:r>
      <w:r w:rsidR="00B66CBC">
        <w:rPr>
          <w:lang w:val="en-US"/>
        </w:rPr>
        <w:t>, the following clause</w:t>
      </w:r>
      <w:r w:rsidR="00EB3926">
        <w:rPr>
          <w:lang w:val="en-US"/>
        </w:rPr>
        <w:t xml:space="preserve"> has been</w:t>
      </w:r>
      <w:r w:rsidR="00B66CBC">
        <w:rPr>
          <w:lang w:val="en-US"/>
        </w:rPr>
        <w:t xml:space="preserve"> added.</w:t>
      </w:r>
    </w:p>
    <w:p w14:paraId="4337A53B" w14:textId="07E46C22" w:rsidR="00B66CBC" w:rsidRDefault="00B66CBC" w:rsidP="00B66CBC">
      <w:pPr>
        <w:pStyle w:val="ListParagraph"/>
        <w:spacing w:after="240" w:line="259" w:lineRule="auto"/>
        <w:ind w:left="720"/>
        <w:rPr>
          <w:i/>
          <w:iCs/>
        </w:rPr>
      </w:pPr>
      <w:r w:rsidRPr="00B66CBC">
        <w:rPr>
          <w:i/>
          <w:iCs/>
        </w:rPr>
        <w:t>Training required under Volume A, Part 4: Testing and Commissioning shall be deemed included in the relevant rates and prices for the equipment, systems or works to which the training relates, unless a separate item is expressly provided in the relevant Call-off documents</w:t>
      </w:r>
    </w:p>
    <w:p w14:paraId="40C0C5D9" w14:textId="6F0E8858" w:rsidR="002A5EEE" w:rsidRDefault="002A5EEE" w:rsidP="002A5EEE">
      <w:pPr>
        <w:pStyle w:val="ListParagraph"/>
        <w:numPr>
          <w:ilvl w:val="0"/>
          <w:numId w:val="5"/>
        </w:numPr>
        <w:spacing w:after="240" w:line="259" w:lineRule="auto"/>
        <w:rPr>
          <w:lang w:val="en-US"/>
        </w:rPr>
      </w:pPr>
      <w:r>
        <w:rPr>
          <w:lang w:val="en-US"/>
        </w:rPr>
        <w:t xml:space="preserve">Lot 1, Lot 2, Lot 3 and Lot 4 Volume C – Preambles, the following clause </w:t>
      </w:r>
      <w:r w:rsidR="00EB3926">
        <w:rPr>
          <w:lang w:val="en-US"/>
        </w:rPr>
        <w:t xml:space="preserve">has been </w:t>
      </w:r>
      <w:r>
        <w:rPr>
          <w:lang w:val="en-US"/>
        </w:rPr>
        <w:t>added.</w:t>
      </w:r>
    </w:p>
    <w:p w14:paraId="4331C89F" w14:textId="32208254" w:rsidR="002A5EEE" w:rsidRPr="002A5EEE" w:rsidRDefault="002A5EEE" w:rsidP="002A5EEE">
      <w:pPr>
        <w:pStyle w:val="ListParagraph"/>
        <w:spacing w:after="240" w:line="259" w:lineRule="auto"/>
        <w:ind w:left="720"/>
        <w:rPr>
          <w:i/>
          <w:iCs/>
        </w:rPr>
      </w:pPr>
      <w:r w:rsidRPr="002A5EEE">
        <w:rPr>
          <w:i/>
          <w:iCs/>
        </w:rPr>
        <w:t>Factory Acceptance Testing required under Volume A, Part 4: Testing and Commissioning shall be deemed included in the relevant rates and prices for the equipment, systems or works to which the testing relates, unless a separate item is expressly provided in the relevant Call-off documents.</w:t>
      </w:r>
    </w:p>
    <w:p w14:paraId="06890D8C" w14:textId="67EA4BDC" w:rsidR="002A5EEE" w:rsidRDefault="002A5EEE" w:rsidP="002A5EEE">
      <w:pPr>
        <w:pStyle w:val="ListParagraph"/>
        <w:spacing w:after="240" w:line="259" w:lineRule="auto"/>
        <w:ind w:left="720"/>
        <w:rPr>
          <w:i/>
          <w:iCs/>
        </w:rPr>
      </w:pPr>
      <w:r w:rsidRPr="002A5EEE">
        <w:rPr>
          <w:i/>
          <w:iCs/>
        </w:rPr>
        <w:t>This includes the preparation of FAT specifications, provision of FAT facilities, test equipment, attendance, documentation, reporting, certificates, and Employer / Employer’s Representative attendance costs where required by the Works Requirements.</w:t>
      </w:r>
    </w:p>
    <w:p w14:paraId="1DCBBF94" w14:textId="66CAB370" w:rsidR="002A5EEE" w:rsidRDefault="002A5EEE" w:rsidP="002A5EEE">
      <w:pPr>
        <w:pStyle w:val="ListParagraph"/>
        <w:numPr>
          <w:ilvl w:val="0"/>
          <w:numId w:val="5"/>
        </w:numPr>
        <w:spacing w:after="240" w:line="259" w:lineRule="auto"/>
        <w:rPr>
          <w:lang w:val="en-US"/>
        </w:rPr>
      </w:pPr>
      <w:r>
        <w:rPr>
          <w:lang w:val="en-US"/>
        </w:rPr>
        <w:t>Lot 1, Lot 2, Lot 3 and Lot 4 Volume C – Preambles, the following clause</w:t>
      </w:r>
      <w:r w:rsidR="00EB3926">
        <w:rPr>
          <w:lang w:val="en-US"/>
        </w:rPr>
        <w:t xml:space="preserve"> has been</w:t>
      </w:r>
      <w:r>
        <w:rPr>
          <w:lang w:val="en-US"/>
        </w:rPr>
        <w:t xml:space="preserve"> added.</w:t>
      </w:r>
    </w:p>
    <w:p w14:paraId="4B3F5BBB" w14:textId="3F23181E" w:rsidR="00EB6224" w:rsidRPr="00EB6224" w:rsidRDefault="00EB6224" w:rsidP="00EB6224">
      <w:pPr>
        <w:pStyle w:val="ListParagraph"/>
        <w:spacing w:after="240" w:line="259" w:lineRule="auto"/>
        <w:ind w:left="720"/>
        <w:rPr>
          <w:i/>
          <w:iCs/>
        </w:rPr>
      </w:pPr>
      <w:r w:rsidRPr="00EB6224">
        <w:rPr>
          <w:i/>
          <w:iCs/>
        </w:rPr>
        <w:t>Site Acceptance Testing required under Volume A, Part 4: Testing and Commissioning shall be deemed included in the relevant rates and prices for the equipment, systems or works to which the testing relates, unless a separate item is expressly provided in the relevant Call-off documents.</w:t>
      </w:r>
    </w:p>
    <w:p w14:paraId="4F9B7E85" w14:textId="58AEFEE2" w:rsidR="002A5EEE" w:rsidRDefault="00EB6224" w:rsidP="00EB6224">
      <w:pPr>
        <w:pStyle w:val="ListParagraph"/>
        <w:spacing w:after="240" w:line="259" w:lineRule="auto"/>
        <w:ind w:left="720"/>
        <w:rPr>
          <w:i/>
          <w:iCs/>
        </w:rPr>
      </w:pPr>
      <w:r w:rsidRPr="00EB6224">
        <w:rPr>
          <w:i/>
          <w:iCs/>
        </w:rPr>
        <w:t>This includes preparation of SAT specifications, attendance, documentation, reporting, certificates, test support, Employer / Employer’s Representative attendance costs where required by the Works Requirements, and all associated requirements necessary to complete the Site Acceptance Testing.</w:t>
      </w:r>
    </w:p>
    <w:p w14:paraId="48F96067" w14:textId="74C3324B" w:rsidR="00EB6224" w:rsidRDefault="00EB6224" w:rsidP="00EB6224">
      <w:pPr>
        <w:pStyle w:val="ListParagraph"/>
        <w:numPr>
          <w:ilvl w:val="0"/>
          <w:numId w:val="5"/>
        </w:numPr>
        <w:spacing w:after="240" w:line="259" w:lineRule="auto"/>
        <w:rPr>
          <w:lang w:val="en-US"/>
        </w:rPr>
      </w:pPr>
      <w:r>
        <w:rPr>
          <w:lang w:val="en-US"/>
        </w:rPr>
        <w:t xml:space="preserve">Lot 1, Lot 2, Lot 3 and Lot 4 Volume C – Preambles, the following clause </w:t>
      </w:r>
      <w:r w:rsidR="00EB3926">
        <w:rPr>
          <w:lang w:val="en-US"/>
        </w:rPr>
        <w:t xml:space="preserve">has been </w:t>
      </w:r>
      <w:r>
        <w:rPr>
          <w:lang w:val="en-US"/>
        </w:rPr>
        <w:t>added.</w:t>
      </w:r>
    </w:p>
    <w:p w14:paraId="70F81577" w14:textId="520E4CEE" w:rsidR="00EB6224" w:rsidRPr="00D01AB6" w:rsidRDefault="00EB6224" w:rsidP="00D01AB6">
      <w:pPr>
        <w:pStyle w:val="ListParagraph"/>
        <w:spacing w:after="240" w:line="259" w:lineRule="auto"/>
        <w:ind w:left="720"/>
        <w:rPr>
          <w:i/>
          <w:iCs/>
        </w:rPr>
      </w:pPr>
      <w:r w:rsidRPr="00EB6224">
        <w:rPr>
          <w:i/>
          <w:iCs/>
        </w:rPr>
        <w:lastRenderedPageBreak/>
        <w:t>Operational Readiness Testing required under Volume A, Part 4: Testing and Commissioning shall be deemed included in the relevant rates and prices for the equipment, systems or works to which the testing relates, unless a separate item is expressly provided in the relevant Call-off documents.</w:t>
      </w:r>
    </w:p>
    <w:p w14:paraId="6F8987F6" w14:textId="785C78FA" w:rsidR="00EB6224" w:rsidRDefault="00EB6224" w:rsidP="00EB6224">
      <w:pPr>
        <w:pStyle w:val="ListParagraph"/>
        <w:spacing w:after="240" w:line="259" w:lineRule="auto"/>
        <w:ind w:left="720"/>
        <w:rPr>
          <w:i/>
          <w:iCs/>
        </w:rPr>
      </w:pPr>
      <w:r w:rsidRPr="00EB6224">
        <w:rPr>
          <w:i/>
          <w:iCs/>
        </w:rPr>
        <w:t>This includes preparation, attendance, test support, documentation, reporting, certificates and any other requirements necessary to complete Operational Readiness Testing in accordance with the Works Requirements.</w:t>
      </w:r>
    </w:p>
    <w:p w14:paraId="719315DD" w14:textId="43286BBA" w:rsidR="00736BF3" w:rsidRPr="00D01AB6" w:rsidRDefault="00736BF3" w:rsidP="00D01AB6">
      <w:pPr>
        <w:pStyle w:val="ListParagraph"/>
        <w:numPr>
          <w:ilvl w:val="0"/>
          <w:numId w:val="5"/>
        </w:numPr>
        <w:spacing w:after="240" w:line="259" w:lineRule="auto"/>
        <w:rPr>
          <w:lang w:val="en-US"/>
        </w:rPr>
      </w:pPr>
      <w:r w:rsidRPr="00D01AB6">
        <w:rPr>
          <w:lang w:val="en-US"/>
        </w:rPr>
        <w:t>TII492 Volume A Part 1 - General Specification</w:t>
      </w:r>
      <w:r w:rsidR="004356C9" w:rsidRPr="00D01AB6">
        <w:rPr>
          <w:lang w:val="en-US"/>
        </w:rPr>
        <w:t xml:space="preserve">, following </w:t>
      </w:r>
      <w:r w:rsidR="00EB3926" w:rsidRPr="00D01AB6">
        <w:rPr>
          <w:lang w:val="en-US"/>
        </w:rPr>
        <w:t xml:space="preserve">clause </w:t>
      </w:r>
      <w:r w:rsidR="00D01AB6" w:rsidRPr="00D01AB6">
        <w:rPr>
          <w:lang w:val="en-US"/>
        </w:rPr>
        <w:t>has been added.</w:t>
      </w:r>
    </w:p>
    <w:p w14:paraId="0E4A5BD4" w14:textId="39158F37" w:rsidR="00D01AB6" w:rsidRDefault="00D01AB6" w:rsidP="00D01AB6">
      <w:pPr>
        <w:pStyle w:val="ListParagraph"/>
        <w:spacing w:after="240" w:line="259" w:lineRule="auto"/>
        <w:ind w:left="720"/>
        <w:rPr>
          <w:i/>
          <w:iCs/>
        </w:rPr>
      </w:pPr>
      <w:r w:rsidRPr="00D01AB6">
        <w:rPr>
          <w:i/>
          <w:iCs/>
        </w:rPr>
        <w:t>Pass-Over Certificate” means the certificate provided by the Contractor to the Employer following satisfactory completion of the applicable Site Acceptance Tests for the relevant equipment, confirming that the equipment is ready to be passed over for operation and/or maintenance in accordance with the Works Requirements. The Pass-Over Certificate shall be accompanied by the required test measurements, test results, test certificate(s), as-built information, asset information and other handover documentation required by the Works Requirements. The provision of a Pass-Over Certificate shall not, of itself, constitute Substantial Completion, Final System Acceptance, or release the Contractor from any continuing obligations under the Contract.</w:t>
      </w:r>
    </w:p>
    <w:p w14:paraId="6B3E2422" w14:textId="48B84A95" w:rsidR="00D01AB6" w:rsidRPr="00C53A63" w:rsidRDefault="006C60A1" w:rsidP="00C53A63">
      <w:pPr>
        <w:pStyle w:val="ListParagraph"/>
        <w:numPr>
          <w:ilvl w:val="0"/>
          <w:numId w:val="5"/>
        </w:numPr>
        <w:spacing w:after="240" w:line="259" w:lineRule="auto"/>
        <w:rPr>
          <w:lang w:val="en-US"/>
        </w:rPr>
      </w:pPr>
      <w:r w:rsidRPr="00C53A63">
        <w:rPr>
          <w:lang w:val="en-US"/>
        </w:rPr>
        <w:t xml:space="preserve">Lot 3 3C Vol A Technical Specification </w:t>
      </w:r>
      <w:r w:rsidR="00623307" w:rsidRPr="00C53A63">
        <w:rPr>
          <w:lang w:val="en-US"/>
        </w:rPr>
        <w:t xml:space="preserve">AID - TMS – CMU, the following clause has been added to Section </w:t>
      </w:r>
      <w:r w:rsidR="00FF5D2B" w:rsidRPr="00C53A63">
        <w:rPr>
          <w:lang w:val="en-US"/>
        </w:rPr>
        <w:t>2.1</w:t>
      </w:r>
    </w:p>
    <w:p w14:paraId="48D2A896" w14:textId="49AA6295" w:rsidR="00C53A63" w:rsidRPr="00C53A63" w:rsidRDefault="00C53A63" w:rsidP="00C53A63">
      <w:pPr>
        <w:pStyle w:val="ListParagraph"/>
        <w:spacing w:after="240" w:line="259" w:lineRule="auto"/>
        <w:ind w:left="720"/>
        <w:rPr>
          <w:i/>
          <w:iCs/>
        </w:rPr>
      </w:pPr>
      <w:r w:rsidRPr="00C53A63">
        <w:rPr>
          <w:i/>
          <w:iCs/>
        </w:rPr>
        <w:t>Where AID, TMU or CMU equipment is required under a Call-off, the Contractor shall provide a complete compliant installation in accordance with the relevant Technical Specification and Works Requirements.</w:t>
      </w:r>
    </w:p>
    <w:p w14:paraId="41B81056" w14:textId="2F4016D2" w:rsidR="00C53A63" w:rsidRPr="00C53A63" w:rsidRDefault="00C53A63" w:rsidP="00C53A63">
      <w:pPr>
        <w:pStyle w:val="ListParagraph"/>
        <w:spacing w:after="240" w:line="259" w:lineRule="auto"/>
        <w:ind w:left="720"/>
        <w:rPr>
          <w:i/>
          <w:iCs/>
        </w:rPr>
      </w:pPr>
      <w:r w:rsidRPr="00C53A63">
        <w:rPr>
          <w:i/>
          <w:iCs/>
        </w:rPr>
        <w:t>Where the Technical Specification requires a standby power source, the standby power source shall maintain the full functionality of the relevant unit under normal operating conditions for the duration stated in the Technical Specification.</w:t>
      </w:r>
    </w:p>
    <w:p w14:paraId="4D5779F9" w14:textId="77777777" w:rsidR="00C53A63" w:rsidRPr="00C53A63" w:rsidRDefault="00C53A63" w:rsidP="00C53A63">
      <w:pPr>
        <w:pStyle w:val="ListParagraph"/>
        <w:spacing w:after="240" w:line="259" w:lineRule="auto"/>
        <w:ind w:left="720"/>
        <w:rPr>
          <w:i/>
          <w:iCs/>
        </w:rPr>
      </w:pPr>
      <w:r w:rsidRPr="00C53A63">
        <w:rPr>
          <w:i/>
          <w:iCs/>
        </w:rPr>
        <w:t>The availability of existing cabinet accommodation, power supplies and communications infrastructure will be identified in the relevant Call-off documents. Where such infrastructure is not identified as existing or available, the Contractor shall allow for the required cabinet accommodation, power connections, communications interfaces and ancillary works necessary to provide a complete compliant installation, using the applicable Pricing Document items.</w:t>
      </w:r>
    </w:p>
    <w:p w14:paraId="12B16E4F" w14:textId="0A47A4E4" w:rsidR="00C53A63" w:rsidRPr="005A402D" w:rsidRDefault="00B27831" w:rsidP="005A402D">
      <w:pPr>
        <w:pStyle w:val="ListParagraph"/>
        <w:numPr>
          <w:ilvl w:val="0"/>
          <w:numId w:val="5"/>
        </w:numPr>
        <w:spacing w:after="240" w:line="259" w:lineRule="auto"/>
        <w:rPr>
          <w:lang w:val="en-US"/>
        </w:rPr>
      </w:pPr>
      <w:r w:rsidRPr="005A402D">
        <w:rPr>
          <w:lang w:val="en-US"/>
        </w:rPr>
        <w:t xml:space="preserve">Lot 3E </w:t>
      </w:r>
      <w:r w:rsidR="008A02AE" w:rsidRPr="008A02AE">
        <w:t>TII492 Instructions to Tenderers</w:t>
      </w:r>
      <w:r w:rsidR="008A02AE">
        <w:t xml:space="preserve">, </w:t>
      </w:r>
      <w:r w:rsidR="00053C68" w:rsidRPr="005A402D">
        <w:rPr>
          <w:lang w:val="en-US"/>
        </w:rPr>
        <w:t>Headings of Clause 9 have been corrected,</w:t>
      </w:r>
    </w:p>
    <w:p w14:paraId="1934EA54" w14:textId="3A0C70C0" w:rsidR="00053C68" w:rsidRPr="005A402D" w:rsidRDefault="00053C68" w:rsidP="005A402D">
      <w:pPr>
        <w:pStyle w:val="ListParagraph"/>
        <w:numPr>
          <w:ilvl w:val="0"/>
          <w:numId w:val="5"/>
        </w:numPr>
        <w:spacing w:after="240" w:line="259" w:lineRule="auto"/>
        <w:rPr>
          <w:lang w:val="en-US"/>
        </w:rPr>
      </w:pPr>
      <w:r w:rsidRPr="005A402D">
        <w:rPr>
          <w:lang w:val="en-US"/>
        </w:rPr>
        <w:t xml:space="preserve">Lot 3F </w:t>
      </w:r>
      <w:r w:rsidR="008A02AE" w:rsidRPr="008A02AE">
        <w:t>TII492 Instructions to Tenderers</w:t>
      </w:r>
      <w:r w:rsidR="008A02AE">
        <w:t xml:space="preserve">, </w:t>
      </w:r>
      <w:r w:rsidRPr="005A402D">
        <w:rPr>
          <w:lang w:val="en-US"/>
        </w:rPr>
        <w:t>Clause 5.7</w:t>
      </w:r>
      <w:r w:rsidR="00384237" w:rsidRPr="005A402D">
        <w:rPr>
          <w:lang w:val="en-US"/>
        </w:rPr>
        <w:t xml:space="preserve"> has been updated.</w:t>
      </w:r>
    </w:p>
    <w:p w14:paraId="4F6DA40A" w14:textId="7DA6EB0C" w:rsidR="00384237" w:rsidRDefault="00384237" w:rsidP="005A402D">
      <w:pPr>
        <w:pStyle w:val="ListParagraph"/>
        <w:numPr>
          <w:ilvl w:val="0"/>
          <w:numId w:val="5"/>
        </w:numPr>
        <w:spacing w:after="240" w:line="259" w:lineRule="auto"/>
        <w:rPr>
          <w:lang w:val="en-US"/>
        </w:rPr>
      </w:pPr>
      <w:r w:rsidRPr="005A402D">
        <w:rPr>
          <w:lang w:val="en-US"/>
        </w:rPr>
        <w:t>Lot 3F</w:t>
      </w:r>
      <w:r w:rsidR="008A02AE" w:rsidRPr="008A02AE">
        <w:rPr>
          <w:rFonts w:ascii="Calibri" w:hAnsi="Calibri" w:cs="Calibri"/>
          <w:color w:val="000000"/>
          <w:shd w:val="clear" w:color="auto" w:fill="FFFFFF"/>
        </w:rPr>
        <w:t xml:space="preserve"> </w:t>
      </w:r>
      <w:r w:rsidR="008A02AE" w:rsidRPr="008A02AE">
        <w:t>TII492 Instructions to Tenderers</w:t>
      </w:r>
      <w:r w:rsidR="008A02AE">
        <w:t xml:space="preserve">, </w:t>
      </w:r>
      <w:r w:rsidR="00221757" w:rsidRPr="005A402D">
        <w:rPr>
          <w:lang w:val="en-US"/>
        </w:rPr>
        <w:t xml:space="preserve">appendices and related references, </w:t>
      </w:r>
      <w:r w:rsidR="00E32669" w:rsidRPr="005A402D">
        <w:rPr>
          <w:lang w:val="en-US"/>
        </w:rPr>
        <w:t xml:space="preserve">Appendix 5 and Appendix 6 </w:t>
      </w:r>
      <w:r w:rsidR="00F92E40">
        <w:rPr>
          <w:lang w:val="en-US"/>
        </w:rPr>
        <w:t>have</w:t>
      </w:r>
      <w:r w:rsidR="00E32669" w:rsidRPr="005A402D">
        <w:rPr>
          <w:lang w:val="en-US"/>
        </w:rPr>
        <w:t xml:space="preserve"> been updated.</w:t>
      </w:r>
    </w:p>
    <w:p w14:paraId="79354710" w14:textId="4889F551" w:rsidR="00BF0A1B" w:rsidRPr="00294197" w:rsidRDefault="00BF0A1B" w:rsidP="005A402D">
      <w:pPr>
        <w:pStyle w:val="ListParagraph"/>
        <w:numPr>
          <w:ilvl w:val="0"/>
          <w:numId w:val="5"/>
        </w:numPr>
        <w:spacing w:after="240" w:line="259" w:lineRule="auto"/>
        <w:rPr>
          <w:lang w:val="en-US"/>
        </w:rPr>
      </w:pPr>
      <w:r>
        <w:t xml:space="preserve">Lot 4 </w:t>
      </w:r>
      <w:r w:rsidRPr="00BF0A1B">
        <w:t>TII492 Instructions to Tenderers</w:t>
      </w:r>
      <w:r w:rsidR="00290FD3">
        <w:t xml:space="preserve">, Particulars </w:t>
      </w:r>
      <w:r w:rsidR="00790AB0">
        <w:t>under Format of Tender Submission has been updated.</w:t>
      </w:r>
    </w:p>
    <w:p w14:paraId="29670814" w14:textId="2BBEFA8E" w:rsidR="00294197" w:rsidRDefault="00B33A28" w:rsidP="005A402D">
      <w:pPr>
        <w:pStyle w:val="ListParagraph"/>
        <w:numPr>
          <w:ilvl w:val="0"/>
          <w:numId w:val="5"/>
        </w:numPr>
        <w:spacing w:after="240" w:line="259" w:lineRule="auto"/>
        <w:rPr>
          <w:lang w:val="en-US"/>
        </w:rPr>
      </w:pPr>
      <w:r>
        <w:rPr>
          <w:lang w:val="en-US"/>
        </w:rPr>
        <w:t xml:space="preserve">Lot 4 </w:t>
      </w:r>
      <w:proofErr w:type="spellStart"/>
      <w:r>
        <w:rPr>
          <w:lang w:val="en-US"/>
        </w:rPr>
        <w:t>VolC</w:t>
      </w:r>
      <w:proofErr w:type="spellEnd"/>
      <w:r w:rsidR="009620C4">
        <w:rPr>
          <w:lang w:val="en-US"/>
        </w:rPr>
        <w:t xml:space="preserve"> -</w:t>
      </w:r>
      <w:r>
        <w:rPr>
          <w:lang w:val="en-US"/>
        </w:rPr>
        <w:t xml:space="preserve"> Pricing Document</w:t>
      </w:r>
      <w:r w:rsidR="009620C4">
        <w:rPr>
          <w:lang w:val="en-US"/>
        </w:rPr>
        <w:t xml:space="preserve">, </w:t>
      </w:r>
      <w:r w:rsidR="00B81236">
        <w:rPr>
          <w:lang w:val="en-US"/>
        </w:rPr>
        <w:t xml:space="preserve">3.1.1 and 3.1.2 </w:t>
      </w:r>
      <w:r w:rsidR="00CC03A1">
        <w:rPr>
          <w:lang w:val="en-US"/>
        </w:rPr>
        <w:t xml:space="preserve">updated to reflect </w:t>
      </w:r>
      <w:r w:rsidR="00A641F7">
        <w:rPr>
          <w:lang w:val="en-US"/>
        </w:rPr>
        <w:t>SWS with and without remote capabilities.</w:t>
      </w:r>
    </w:p>
    <w:p w14:paraId="650FECB7" w14:textId="29E8EDDA" w:rsidR="00A641F7" w:rsidRDefault="00B316FF" w:rsidP="00B316FF">
      <w:pPr>
        <w:pStyle w:val="ListParagraph"/>
        <w:numPr>
          <w:ilvl w:val="0"/>
          <w:numId w:val="5"/>
        </w:numPr>
        <w:spacing w:after="240" w:line="259" w:lineRule="auto"/>
        <w:rPr>
          <w:lang w:val="en-US"/>
        </w:rPr>
      </w:pPr>
      <w:r>
        <w:rPr>
          <w:lang w:val="en-US"/>
        </w:rPr>
        <w:lastRenderedPageBreak/>
        <w:t xml:space="preserve">Lot 4 </w:t>
      </w:r>
      <w:proofErr w:type="spellStart"/>
      <w:r>
        <w:rPr>
          <w:lang w:val="en-US"/>
        </w:rPr>
        <w:t>VolC</w:t>
      </w:r>
      <w:proofErr w:type="spellEnd"/>
      <w:r>
        <w:rPr>
          <w:lang w:val="en-US"/>
        </w:rPr>
        <w:t xml:space="preserve"> - Pricing Document, 3.1.</w:t>
      </w:r>
      <w:r w:rsidR="00654703">
        <w:rPr>
          <w:lang w:val="en-US"/>
        </w:rPr>
        <w:t>8</w:t>
      </w:r>
      <w:r>
        <w:rPr>
          <w:lang w:val="en-US"/>
        </w:rPr>
        <w:t xml:space="preserve"> and 3.1.</w:t>
      </w:r>
      <w:r w:rsidR="00654703">
        <w:rPr>
          <w:lang w:val="en-US"/>
        </w:rPr>
        <w:t>9</w:t>
      </w:r>
      <w:r>
        <w:rPr>
          <w:lang w:val="en-US"/>
        </w:rPr>
        <w:t xml:space="preserve"> updated to reflect </w:t>
      </w:r>
      <w:r w:rsidR="00654703">
        <w:rPr>
          <w:lang w:val="en-US"/>
        </w:rPr>
        <w:t>PSLS</w:t>
      </w:r>
      <w:r>
        <w:rPr>
          <w:lang w:val="en-US"/>
        </w:rPr>
        <w:t xml:space="preserve"> with</w:t>
      </w:r>
      <w:r w:rsidR="00654703">
        <w:rPr>
          <w:lang w:val="en-US"/>
        </w:rPr>
        <w:t>/</w:t>
      </w:r>
      <w:r>
        <w:rPr>
          <w:lang w:val="en-US"/>
        </w:rPr>
        <w:t>without remote capabilities.</w:t>
      </w:r>
    </w:p>
    <w:p w14:paraId="54F35834" w14:textId="76664D55" w:rsidR="00191375" w:rsidRDefault="00191375" w:rsidP="00191375">
      <w:pPr>
        <w:pStyle w:val="ListParagraph"/>
        <w:numPr>
          <w:ilvl w:val="0"/>
          <w:numId w:val="5"/>
        </w:numPr>
        <w:spacing w:after="240" w:line="259" w:lineRule="auto"/>
        <w:rPr>
          <w:lang w:val="en-US"/>
        </w:rPr>
      </w:pPr>
      <w:r>
        <w:rPr>
          <w:lang w:val="en-US"/>
        </w:rPr>
        <w:t xml:space="preserve">Lot 4 </w:t>
      </w:r>
      <w:proofErr w:type="spellStart"/>
      <w:r>
        <w:rPr>
          <w:lang w:val="en-US"/>
        </w:rPr>
        <w:t>VolC</w:t>
      </w:r>
      <w:proofErr w:type="spellEnd"/>
      <w:r>
        <w:rPr>
          <w:lang w:val="en-US"/>
        </w:rPr>
        <w:t xml:space="preserve"> - Pricing Document, Clarifications added </w:t>
      </w:r>
      <w:r w:rsidR="00164AEE">
        <w:rPr>
          <w:lang w:val="en-US"/>
        </w:rPr>
        <w:t xml:space="preserve">for specifications </w:t>
      </w:r>
      <w:r w:rsidR="00981623">
        <w:rPr>
          <w:lang w:val="en-US"/>
        </w:rPr>
        <w:t xml:space="preserve">of poles in items 3.1.23 </w:t>
      </w:r>
      <w:r w:rsidR="00D21AC5">
        <w:rPr>
          <w:lang w:val="en-US"/>
        </w:rPr>
        <w:t>–</w:t>
      </w:r>
      <w:r w:rsidR="00981623">
        <w:rPr>
          <w:lang w:val="en-US"/>
        </w:rPr>
        <w:t xml:space="preserve"> </w:t>
      </w:r>
      <w:r w:rsidR="00D21AC5">
        <w:rPr>
          <w:lang w:val="en-US"/>
        </w:rPr>
        <w:t>3.1.32</w:t>
      </w:r>
    </w:p>
    <w:p w14:paraId="7B48AA1A" w14:textId="3C09B9C6" w:rsidR="002F2C77" w:rsidRDefault="002F2C77" w:rsidP="00191375">
      <w:pPr>
        <w:pStyle w:val="ListParagraph"/>
        <w:numPr>
          <w:ilvl w:val="0"/>
          <w:numId w:val="5"/>
        </w:numPr>
        <w:spacing w:after="240" w:line="259" w:lineRule="auto"/>
        <w:rPr>
          <w:lang w:val="en-US"/>
        </w:rPr>
      </w:pPr>
      <w:r>
        <w:rPr>
          <w:lang w:val="en-US"/>
        </w:rPr>
        <w:t xml:space="preserve"> Lot 4 </w:t>
      </w:r>
      <w:r w:rsidRPr="002F2C77">
        <w:t xml:space="preserve">TII492 </w:t>
      </w:r>
      <w:proofErr w:type="spellStart"/>
      <w:r w:rsidRPr="002F2C77">
        <w:t>VolA</w:t>
      </w:r>
      <w:proofErr w:type="spellEnd"/>
      <w:r w:rsidRPr="002F2C77">
        <w:t xml:space="preserve"> P3 - Technical Spec - S1 - PSLS &amp; DWS</w:t>
      </w:r>
      <w:r>
        <w:t xml:space="preserve">, </w:t>
      </w:r>
      <w:r w:rsidR="00E01E13">
        <w:t xml:space="preserve">Section 9. School Warning Sign and </w:t>
      </w:r>
      <w:r w:rsidR="000A111B">
        <w:t>S</w:t>
      </w:r>
      <w:r w:rsidR="00E01E13">
        <w:t xml:space="preserve">ection </w:t>
      </w:r>
      <w:r w:rsidR="000A111B">
        <w:t>13. Periodic School Limit Sign amended</w:t>
      </w:r>
      <w:r w:rsidR="007C5E85">
        <w:t xml:space="preserve">. </w:t>
      </w:r>
    </w:p>
    <w:p w14:paraId="4B9D5F88" w14:textId="72582972" w:rsidR="021CB11C" w:rsidRDefault="6E9AFCB2" w:rsidP="021CB11C">
      <w:pPr>
        <w:pStyle w:val="ListParagraph"/>
        <w:numPr>
          <w:ilvl w:val="0"/>
          <w:numId w:val="5"/>
        </w:numPr>
        <w:spacing w:after="240" w:line="259" w:lineRule="auto"/>
      </w:pPr>
      <w:r w:rsidRPr="3369BD15">
        <w:t xml:space="preserve">All ITTs updated to include a witness </w:t>
      </w:r>
      <w:r w:rsidR="70CB3211" w:rsidRPr="3369BD15">
        <w:t>signature</w:t>
      </w:r>
      <w:r w:rsidRPr="3369BD15">
        <w:t xml:space="preserve"> section. </w:t>
      </w:r>
    </w:p>
    <w:p w14:paraId="5236E903" w14:textId="2ED73F50" w:rsidR="00A5047F" w:rsidRDefault="00E34014" w:rsidP="021CB11C">
      <w:pPr>
        <w:pStyle w:val="ListParagraph"/>
        <w:numPr>
          <w:ilvl w:val="0"/>
          <w:numId w:val="5"/>
        </w:numPr>
        <w:spacing w:after="240" w:line="259" w:lineRule="auto"/>
      </w:pPr>
      <w:r w:rsidRPr="00E34014">
        <w:t>Lot 1 and Lot 4, Volume C – Pricing Document: All items under Bill Part 1, Preliminaries, Series 100 – Preliminaries have been removed, except for ‘Maximum Overhead on Subcontracted Additional Works’, which has been retained.</w:t>
      </w:r>
      <w:r w:rsidR="004569DE">
        <w:t xml:space="preserve"> The corresponding change is reflected in the </w:t>
      </w:r>
      <w:r w:rsidR="004569DE" w:rsidRPr="004569DE">
        <w:t>Preambles to Bill of Quantities</w:t>
      </w:r>
      <w:r w:rsidR="004569DE">
        <w:t>.</w:t>
      </w:r>
    </w:p>
    <w:p w14:paraId="0DFC6397" w14:textId="49A8C7A3" w:rsidR="00E34014" w:rsidRDefault="00E34014" w:rsidP="00E34014">
      <w:pPr>
        <w:pStyle w:val="ListParagraph"/>
        <w:numPr>
          <w:ilvl w:val="0"/>
          <w:numId w:val="5"/>
        </w:numPr>
        <w:spacing w:after="240" w:line="259" w:lineRule="auto"/>
      </w:pPr>
      <w:r>
        <w:t xml:space="preserve">All </w:t>
      </w:r>
      <w:r w:rsidRPr="00E34014">
        <w:t>Lot</w:t>
      </w:r>
      <w:r>
        <w:t xml:space="preserve"> 3</w:t>
      </w:r>
      <w:r w:rsidRPr="00E34014">
        <w:t xml:space="preserve"> Volume C – Pricing Document</w:t>
      </w:r>
      <w:r>
        <w:t>s</w:t>
      </w:r>
      <w:r w:rsidRPr="00E34014">
        <w:t xml:space="preserve">: All </w:t>
      </w:r>
      <w:r w:rsidR="003022D0">
        <w:t xml:space="preserve">previous </w:t>
      </w:r>
      <w:r w:rsidRPr="00E34014">
        <w:t xml:space="preserve">items under Bill Part 1, Preliminaries, Series 100 – Preliminaries have been removed, </w:t>
      </w:r>
      <w:r w:rsidR="003022D0">
        <w:t>and</w:t>
      </w:r>
      <w:r w:rsidRPr="00E34014">
        <w:t xml:space="preserve"> ‘Maximum Overhead on Subcontracted Additional Works’</w:t>
      </w:r>
      <w:r w:rsidR="003022D0">
        <w:t xml:space="preserve"> has been added. The </w:t>
      </w:r>
      <w:r w:rsidR="004569DE">
        <w:t xml:space="preserve">corresponding changes are reflected in the </w:t>
      </w:r>
      <w:r w:rsidR="004569DE" w:rsidRPr="004569DE">
        <w:t>Preambles to Bill of Quantities</w:t>
      </w:r>
      <w:r w:rsidR="004569DE">
        <w:t>.</w:t>
      </w:r>
    </w:p>
    <w:p w14:paraId="6D41FBAC" w14:textId="3C7DE99B" w:rsidR="00654703" w:rsidRDefault="008A2CB6" w:rsidP="008A2CB6">
      <w:pPr>
        <w:pStyle w:val="ListParagraph"/>
        <w:numPr>
          <w:ilvl w:val="0"/>
          <w:numId w:val="5"/>
        </w:numPr>
        <w:spacing w:after="240" w:line="259" w:lineRule="auto"/>
        <w:rPr>
          <w:lang w:val="en-US"/>
        </w:rPr>
      </w:pPr>
      <w:r w:rsidRPr="008A2CB6">
        <w:rPr>
          <w:lang w:val="en-US"/>
        </w:rPr>
        <w:t>Amended ‘Periodic School Limit Sign’ to ‘Period Speed Limit Sign’ in Volume A, Part 1 – General Specification for all Lots, and in Volume A, Part 3 – General Specification and Volume C – Pricing Document for Lots 1, 2 and 4.</w:t>
      </w:r>
    </w:p>
    <w:p w14:paraId="45123954" w14:textId="5C2D06C2" w:rsidR="007E14E0" w:rsidRPr="007E14E0" w:rsidRDefault="007E14E0" w:rsidP="007E14E0">
      <w:pPr>
        <w:pStyle w:val="ListParagraph"/>
        <w:numPr>
          <w:ilvl w:val="0"/>
          <w:numId w:val="5"/>
        </w:numPr>
        <w:spacing w:after="240" w:line="259" w:lineRule="auto"/>
        <w:rPr>
          <w:lang w:val="en-US"/>
        </w:rPr>
      </w:pPr>
      <w:r w:rsidRPr="007E14E0">
        <w:rPr>
          <w:lang w:val="en-US"/>
        </w:rPr>
        <w:t>Lots 1, 2 and 3B</w:t>
      </w:r>
      <w:r>
        <w:rPr>
          <w:lang w:val="en-US"/>
        </w:rPr>
        <w:t xml:space="preserve">, </w:t>
      </w:r>
      <w:r w:rsidRPr="007E14E0">
        <w:rPr>
          <w:lang w:val="en-US"/>
        </w:rPr>
        <w:t>Volume C: Pricing Document</w:t>
      </w:r>
      <w:r w:rsidRPr="007E14E0">
        <w:rPr>
          <w:lang w:val="en-US"/>
        </w:rPr>
        <w:tab/>
        <w:t>Equipment cabinet items, including Lot 1 Item 4.2.89, Lot 2 Item 4.2.89 and Lot 3B Item 3.1.3</w:t>
      </w:r>
      <w:r w:rsidRPr="007E14E0">
        <w:rPr>
          <w:lang w:val="en-US"/>
        </w:rPr>
        <w:tab/>
        <w:t>Cabinet descriptions updated to include ducting and duct entries within the cabinet base or plinth.</w:t>
      </w:r>
    </w:p>
    <w:p w14:paraId="672E1DA3" w14:textId="58524DEA"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C: Pricing Document</w:t>
      </w:r>
      <w:r w:rsidRPr="007E14E0">
        <w:rPr>
          <w:lang w:val="en-US"/>
        </w:rPr>
        <w:tab/>
        <w:t>Bill Part 2, Series 1500</w:t>
      </w:r>
      <w:r w:rsidRPr="007E14E0">
        <w:rPr>
          <w:lang w:val="en-US"/>
        </w:rPr>
        <w:tab/>
        <w:t xml:space="preserve">Added separate items for network equipment, </w:t>
      </w:r>
      <w:proofErr w:type="spellStart"/>
      <w:r w:rsidRPr="007E14E0">
        <w:rPr>
          <w:lang w:val="en-US"/>
        </w:rPr>
        <w:t>fibre</w:t>
      </w:r>
      <w:proofErr w:type="spellEnd"/>
      <w:r w:rsidRPr="007E14E0">
        <w:rPr>
          <w:lang w:val="en-US"/>
        </w:rPr>
        <w:t xml:space="preserve"> cabling, splicing, termination, testing, switches, cabinets, configuration and commissioning.</w:t>
      </w:r>
    </w:p>
    <w:p w14:paraId="6F33D30C" w14:textId="7A84CCDC" w:rsidR="007E14E0" w:rsidRPr="007E14E0" w:rsidRDefault="007E14E0" w:rsidP="007E14E0">
      <w:pPr>
        <w:pStyle w:val="ListParagraph"/>
        <w:numPr>
          <w:ilvl w:val="0"/>
          <w:numId w:val="5"/>
        </w:numPr>
        <w:spacing w:after="240" w:line="259" w:lineRule="auto"/>
        <w:rPr>
          <w:lang w:val="en-US"/>
        </w:rPr>
      </w:pPr>
      <w:r w:rsidRPr="007E14E0">
        <w:rPr>
          <w:lang w:val="en-US"/>
        </w:rPr>
        <w:t>Lots 3A to 3F and 4</w:t>
      </w:r>
      <w:r>
        <w:rPr>
          <w:lang w:val="en-US"/>
        </w:rPr>
        <w:t xml:space="preserve">, </w:t>
      </w:r>
      <w:r w:rsidRPr="007E14E0">
        <w:rPr>
          <w:lang w:val="en-US"/>
        </w:rPr>
        <w:t>Volume C: Pricing Document</w:t>
      </w:r>
      <w:r>
        <w:rPr>
          <w:lang w:val="en-US"/>
        </w:rPr>
        <w:t xml:space="preserve"> - </w:t>
      </w:r>
      <w:r w:rsidRPr="007E14E0">
        <w:rPr>
          <w:lang w:val="en-US"/>
        </w:rPr>
        <w:t>Preambles to the Bill of Quantities</w:t>
      </w:r>
      <w:r>
        <w:rPr>
          <w:lang w:val="en-US"/>
        </w:rPr>
        <w:t xml:space="preserve"> - </w:t>
      </w:r>
      <w:r w:rsidRPr="007E14E0">
        <w:rPr>
          <w:lang w:val="en-US"/>
        </w:rPr>
        <w:t>Added Traffic Safety and Management requirements to applicable supply-and-installation rates.</w:t>
      </w:r>
    </w:p>
    <w:p w14:paraId="32347596" w14:textId="479A7D4F"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Preliminary Safety and Health Plan</w:t>
      </w:r>
      <w:r>
        <w:rPr>
          <w:lang w:val="en-US"/>
        </w:rPr>
        <w:t xml:space="preserve">, </w:t>
      </w:r>
      <w:r w:rsidRPr="007E14E0">
        <w:rPr>
          <w:lang w:val="en-US"/>
        </w:rPr>
        <w:t>Appendix A</w:t>
      </w:r>
      <w:r>
        <w:rPr>
          <w:lang w:val="en-US"/>
        </w:rPr>
        <w:t xml:space="preserve"> - </w:t>
      </w:r>
      <w:r w:rsidRPr="007E14E0">
        <w:rPr>
          <w:lang w:val="en-US"/>
        </w:rPr>
        <w:t>Replaced Appendix A with the temporary works certification requirements referenced in Volume A Part 2, Appendix 1/74.</w:t>
      </w:r>
    </w:p>
    <w:p w14:paraId="218FC9A5" w14:textId="1FCFC983"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3: Technical Specification</w:t>
      </w:r>
      <w:r>
        <w:rPr>
          <w:lang w:val="en-US"/>
        </w:rPr>
        <w:t xml:space="preserve">, </w:t>
      </w:r>
      <w:r w:rsidRPr="007E14E0">
        <w:rPr>
          <w:lang w:val="en-US"/>
        </w:rPr>
        <w:t>Section 3, Clauses 2.1, 2.3 and 2.7</w:t>
      </w:r>
      <w:r>
        <w:rPr>
          <w:lang w:val="en-US"/>
        </w:rPr>
        <w:t xml:space="preserve"> </w:t>
      </w:r>
      <w:r w:rsidRPr="007E14E0">
        <w:rPr>
          <w:lang w:val="en-US"/>
        </w:rPr>
        <w:t>Clarified that upstream power infrastructure, mini-pillars and verge cabinets are provided by others, with the contractor responsible for final connections.</w:t>
      </w:r>
    </w:p>
    <w:p w14:paraId="243783BA" w14:textId="4892BCC9"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C: Pricing Document</w:t>
      </w:r>
      <w:r>
        <w:rPr>
          <w:lang w:val="en-US"/>
        </w:rPr>
        <w:t xml:space="preserve">, </w:t>
      </w:r>
      <w:r w:rsidRPr="007E14E0">
        <w:rPr>
          <w:lang w:val="en-US"/>
        </w:rPr>
        <w:t>Applicable supply-and-installation items</w:t>
      </w:r>
      <w:r w:rsidRPr="007E14E0">
        <w:rPr>
          <w:lang w:val="en-US"/>
        </w:rPr>
        <w:tab/>
        <w:t>Added final power and communications cabling scope and excluded upstream power distribution infrastructure.</w:t>
      </w:r>
    </w:p>
    <w:p w14:paraId="00C546AC" w14:textId="7AC35B0B"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Instructions to Tenderers</w:t>
      </w:r>
      <w:r w:rsidRPr="007E14E0">
        <w:rPr>
          <w:lang w:val="en-US"/>
        </w:rPr>
        <w:tab/>
        <w:t>Clause 9.5</w:t>
      </w:r>
      <w:r>
        <w:rPr>
          <w:lang w:val="en-US"/>
        </w:rPr>
        <w:t xml:space="preserve">, </w:t>
      </w:r>
      <w:r w:rsidRPr="007E14E0">
        <w:rPr>
          <w:lang w:val="en-US"/>
        </w:rPr>
        <w:t>Replaced the Appendix B Schedule of Rates reference with the Volume C worksheet titled “Appendix A”.</w:t>
      </w:r>
    </w:p>
    <w:p w14:paraId="2B34EEA1" w14:textId="32BC4199" w:rsidR="007E14E0" w:rsidRPr="007E14E0" w:rsidRDefault="007E14E0" w:rsidP="007E14E0">
      <w:pPr>
        <w:pStyle w:val="ListParagraph"/>
        <w:numPr>
          <w:ilvl w:val="0"/>
          <w:numId w:val="5"/>
        </w:numPr>
        <w:spacing w:after="240" w:line="259" w:lineRule="auto"/>
        <w:rPr>
          <w:lang w:val="en-US"/>
        </w:rPr>
      </w:pPr>
      <w:r w:rsidRPr="007E14E0">
        <w:rPr>
          <w:lang w:val="en-US"/>
        </w:rPr>
        <w:lastRenderedPageBreak/>
        <w:t>Lot 3F</w:t>
      </w:r>
      <w:r>
        <w:rPr>
          <w:lang w:val="en-US"/>
        </w:rPr>
        <w:t xml:space="preserve">, </w:t>
      </w:r>
      <w:r w:rsidRPr="007E14E0">
        <w:rPr>
          <w:lang w:val="en-US"/>
        </w:rPr>
        <w:t>Volume C: Pricing Document</w:t>
      </w:r>
      <w:r>
        <w:rPr>
          <w:lang w:val="en-US"/>
        </w:rPr>
        <w:t xml:space="preserve">, </w:t>
      </w:r>
      <w:r w:rsidRPr="007E14E0">
        <w:rPr>
          <w:lang w:val="en-US"/>
        </w:rPr>
        <w:t>General Summary, Adjustment Item</w:t>
      </w:r>
      <w:r>
        <w:rPr>
          <w:lang w:val="en-US"/>
        </w:rPr>
        <w:t xml:space="preserve"> - </w:t>
      </w:r>
      <w:r w:rsidRPr="007E14E0">
        <w:rPr>
          <w:lang w:val="en-US"/>
        </w:rPr>
        <w:t>Clarified that the Adjustment Item must be zero unless a positive reconciliation adjustment is required.</w:t>
      </w:r>
    </w:p>
    <w:p w14:paraId="28B36E88" w14:textId="38754543"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C: Pricing Document</w:t>
      </w:r>
      <w:r>
        <w:rPr>
          <w:lang w:val="en-US"/>
        </w:rPr>
        <w:t xml:space="preserve">, </w:t>
      </w:r>
      <w:r w:rsidRPr="007E14E0">
        <w:rPr>
          <w:lang w:val="en-US"/>
        </w:rPr>
        <w:t>Supply-only item delivery provisions</w:t>
      </w:r>
      <w:r>
        <w:rPr>
          <w:lang w:val="en-US"/>
        </w:rPr>
        <w:t xml:space="preserve">- </w:t>
      </w:r>
      <w:r w:rsidRPr="007E14E0">
        <w:rPr>
          <w:lang w:val="en-US"/>
        </w:rPr>
        <w:t>Expanded the delivery clause to address unloading, handover, onward transport, storage, custody, title and risk.</w:t>
      </w:r>
    </w:p>
    <w:p w14:paraId="06A426CC" w14:textId="69DEF92E"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C: Pricing Document</w:t>
      </w:r>
      <w:r>
        <w:rPr>
          <w:lang w:val="en-US"/>
        </w:rPr>
        <w:t xml:space="preserve">, </w:t>
      </w:r>
      <w:r w:rsidRPr="007E14E0">
        <w:rPr>
          <w:lang w:val="en-US"/>
        </w:rPr>
        <w:t>Preambles to the Bill of Quantities</w:t>
      </w:r>
      <w:r>
        <w:rPr>
          <w:lang w:val="en-US"/>
        </w:rPr>
        <w:t>-</w:t>
      </w:r>
      <w:r w:rsidRPr="007E14E0">
        <w:rPr>
          <w:lang w:val="en-US"/>
        </w:rPr>
        <w:t>Clarified that site-specific temporary traffic management is priced separately at Call-off stage.</w:t>
      </w:r>
    </w:p>
    <w:p w14:paraId="62711199" w14:textId="47FB557D"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Instructions to Tenderers</w:t>
      </w:r>
      <w:r>
        <w:rPr>
          <w:lang w:val="en-US"/>
        </w:rPr>
        <w:t xml:space="preserve">, </w:t>
      </w:r>
      <w:r w:rsidRPr="007E14E0">
        <w:rPr>
          <w:lang w:val="en-US"/>
        </w:rPr>
        <w:t>Clauses 3.3 and 5.11</w:t>
      </w:r>
      <w:r>
        <w:rPr>
          <w:lang w:val="en-US"/>
        </w:rPr>
        <w:t xml:space="preserve">- </w:t>
      </w:r>
      <w:r w:rsidRPr="007E14E0">
        <w:rPr>
          <w:lang w:val="en-US"/>
        </w:rPr>
        <w:t>Clarified the ESPD requirements for an external Project Supervisor nominee.</w:t>
      </w:r>
    </w:p>
    <w:p w14:paraId="26BD0698" w14:textId="59AB51D9"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Telecommunications Specification</w:t>
      </w:r>
      <w:r>
        <w:rPr>
          <w:lang w:val="en-US"/>
        </w:rPr>
        <w:t xml:space="preserve">, </w:t>
      </w:r>
      <w:r w:rsidRPr="007E14E0">
        <w:rPr>
          <w:lang w:val="en-US"/>
        </w:rPr>
        <w:t>Clauses 6.2, 6.6.3, 7.3.2 and 11.1</w:t>
      </w:r>
      <w:r>
        <w:rPr>
          <w:lang w:val="en-US"/>
        </w:rPr>
        <w:t xml:space="preserve"> -</w:t>
      </w:r>
      <w:r w:rsidRPr="007E14E0">
        <w:rPr>
          <w:lang w:val="en-US"/>
        </w:rPr>
        <w:t xml:space="preserve">Moved corrosion, interface, security and </w:t>
      </w:r>
      <w:proofErr w:type="spellStart"/>
      <w:r w:rsidRPr="007E14E0">
        <w:rPr>
          <w:lang w:val="en-US"/>
        </w:rPr>
        <w:t>fibre</w:t>
      </w:r>
      <w:proofErr w:type="spellEnd"/>
      <w:r w:rsidRPr="007E14E0">
        <w:rPr>
          <w:lang w:val="en-US"/>
        </w:rPr>
        <w:t>-testing submissions from tender stage to Call-off stage.</w:t>
      </w:r>
    </w:p>
    <w:p w14:paraId="3CB2B582" w14:textId="66086934"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Technical Specification</w:t>
      </w:r>
      <w:r>
        <w:rPr>
          <w:lang w:val="en-US"/>
        </w:rPr>
        <w:t xml:space="preserve">, </w:t>
      </w:r>
      <w:r w:rsidRPr="007E14E0">
        <w:rPr>
          <w:lang w:val="en-US"/>
        </w:rPr>
        <w:t>Burn-in testing provisions</w:t>
      </w:r>
      <w:r>
        <w:rPr>
          <w:lang w:val="en-US"/>
        </w:rPr>
        <w:t>-</w:t>
      </w:r>
      <w:r w:rsidRPr="007E14E0">
        <w:rPr>
          <w:lang w:val="en-US"/>
        </w:rPr>
        <w:t>Moved burn-in methodology submissions from tender stage to the relevant Call-off stage.</w:t>
      </w:r>
    </w:p>
    <w:p w14:paraId="2EEA1039" w14:textId="7A3B8441"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4: Testing and Commissioning</w:t>
      </w:r>
      <w:r w:rsidRPr="007E14E0">
        <w:rPr>
          <w:lang w:val="en-US"/>
        </w:rPr>
        <w:tab/>
        <w:t>Clause 8.1</w:t>
      </w:r>
      <w:r>
        <w:rPr>
          <w:lang w:val="en-US"/>
        </w:rPr>
        <w:t xml:space="preserve"> - </w:t>
      </w:r>
      <w:r w:rsidRPr="007E14E0">
        <w:rPr>
          <w:lang w:val="en-US"/>
        </w:rPr>
        <w:t>Limited attendance expenses to one FAT per unique equipment type per Call-off, excluding repeat tests following failure.</w:t>
      </w:r>
    </w:p>
    <w:p w14:paraId="647D25EF" w14:textId="78EAF710"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4: Testing and Commissioning</w:t>
      </w:r>
      <w:r w:rsidRPr="007E14E0">
        <w:rPr>
          <w:lang w:val="en-US"/>
        </w:rPr>
        <w:tab/>
        <w:t>Clause 8.1</w:t>
      </w:r>
      <w:r>
        <w:rPr>
          <w:lang w:val="en-US"/>
        </w:rPr>
        <w:t xml:space="preserve"> - </w:t>
      </w:r>
      <w:r w:rsidRPr="007E14E0">
        <w:rPr>
          <w:lang w:val="en-US"/>
        </w:rPr>
        <w:t>Confirmed that FAT witnessing is to be in person unless remote attendance is agreed in writing.</w:t>
      </w:r>
    </w:p>
    <w:p w14:paraId="302529C0" w14:textId="75AA1F45"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4: Testing and Commissioning</w:t>
      </w:r>
      <w:r w:rsidRPr="007E14E0">
        <w:rPr>
          <w:lang w:val="en-US"/>
        </w:rPr>
        <w:tab/>
        <w:t>Clause 7</w:t>
      </w:r>
      <w:r>
        <w:rPr>
          <w:lang w:val="en-US"/>
        </w:rPr>
        <w:t xml:space="preserve">- </w:t>
      </w:r>
      <w:r w:rsidRPr="007E14E0">
        <w:rPr>
          <w:lang w:val="en-US"/>
        </w:rPr>
        <w:t>Replaced the MCG1022 cable-testing reference with the applicable telecommunications specification requirements.</w:t>
      </w:r>
    </w:p>
    <w:p w14:paraId="1CBF821E" w14:textId="5F5D07CC"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3: CCTV Technical Specification</w:t>
      </w:r>
      <w:r>
        <w:rPr>
          <w:lang w:val="en-US"/>
        </w:rPr>
        <w:t xml:space="preserve">, </w:t>
      </w:r>
      <w:r w:rsidRPr="007E14E0">
        <w:rPr>
          <w:lang w:val="en-US"/>
        </w:rPr>
        <w:t>Clause 2.2.1.1</w:t>
      </w:r>
      <w:r>
        <w:rPr>
          <w:lang w:val="en-US"/>
        </w:rPr>
        <w:t xml:space="preserve"> – Clarified</w:t>
      </w:r>
      <w:r w:rsidRPr="007E14E0">
        <w:rPr>
          <w:lang w:val="en-US"/>
        </w:rPr>
        <w:t xml:space="preserve"> video analytics software and </w:t>
      </w:r>
      <w:proofErr w:type="spellStart"/>
      <w:r w:rsidRPr="007E14E0">
        <w:rPr>
          <w:lang w:val="en-US"/>
        </w:rPr>
        <w:t>licence</w:t>
      </w:r>
      <w:proofErr w:type="spellEnd"/>
      <w:r w:rsidRPr="007E14E0">
        <w:rPr>
          <w:lang w:val="en-US"/>
        </w:rPr>
        <w:t xml:space="preserve"> recurring charges.</w:t>
      </w:r>
    </w:p>
    <w:p w14:paraId="79EF8ACB" w14:textId="5B8D0FF2"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3: ANPR and CCTV Technical Specifications</w:t>
      </w:r>
      <w:r>
        <w:rPr>
          <w:lang w:val="en-US"/>
        </w:rPr>
        <w:t xml:space="preserve">, </w:t>
      </w:r>
      <w:r w:rsidRPr="007E14E0">
        <w:rPr>
          <w:lang w:val="en-US"/>
        </w:rPr>
        <w:t>Power and telecommunications cross-references</w:t>
      </w:r>
      <w:r>
        <w:rPr>
          <w:lang w:val="en-US"/>
        </w:rPr>
        <w:t>-</w:t>
      </w:r>
      <w:r w:rsidRPr="007E14E0">
        <w:rPr>
          <w:lang w:val="en-US"/>
        </w:rPr>
        <w:t>Corrected references to the applicable Power Supplies and Telecommunications sections.</w:t>
      </w:r>
    </w:p>
    <w:p w14:paraId="75AC7C0A" w14:textId="26593CB3"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3: ANPR Technical Specification</w:t>
      </w:r>
      <w:r>
        <w:rPr>
          <w:lang w:val="en-US"/>
        </w:rPr>
        <w:t xml:space="preserve">, </w:t>
      </w:r>
      <w:r w:rsidRPr="007E14E0">
        <w:rPr>
          <w:lang w:val="en-US"/>
        </w:rPr>
        <w:t>Clause 2.1</w:t>
      </w:r>
      <w:r>
        <w:rPr>
          <w:lang w:val="en-US"/>
        </w:rPr>
        <w:t>-</w:t>
      </w:r>
      <w:r w:rsidRPr="007E14E0">
        <w:rPr>
          <w:lang w:val="en-US"/>
        </w:rPr>
        <w:t>Clarified infrastructure supplied by others and the contractor’s coordination responsibilities.</w:t>
      </w:r>
    </w:p>
    <w:p w14:paraId="751F73DB" w14:textId="005C1BA1"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3: ANPR Technical Specification</w:t>
      </w:r>
      <w:r>
        <w:rPr>
          <w:lang w:val="en-US"/>
        </w:rPr>
        <w:t xml:space="preserve">, </w:t>
      </w:r>
      <w:r w:rsidRPr="007E14E0">
        <w:rPr>
          <w:lang w:val="en-US"/>
        </w:rPr>
        <w:t>Clause 4.2</w:t>
      </w:r>
      <w:r>
        <w:rPr>
          <w:lang w:val="en-US"/>
        </w:rPr>
        <w:t xml:space="preserve">- </w:t>
      </w:r>
      <w:r w:rsidRPr="007E14E0">
        <w:rPr>
          <w:lang w:val="en-US"/>
        </w:rPr>
        <w:t>Added dimensional survey requirements for existing structures and prohibited drilling or welding existing gantries.</w:t>
      </w:r>
    </w:p>
    <w:p w14:paraId="52AC8BDF" w14:textId="212B33D0"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3: ANPR Technical Specification</w:t>
      </w:r>
      <w:r>
        <w:rPr>
          <w:lang w:val="en-US"/>
        </w:rPr>
        <w:t xml:space="preserve">, </w:t>
      </w:r>
      <w:r w:rsidRPr="007E14E0">
        <w:rPr>
          <w:lang w:val="en-US"/>
        </w:rPr>
        <w:t>Clause 2.2.1.1</w:t>
      </w:r>
      <w:r>
        <w:rPr>
          <w:lang w:val="en-US"/>
        </w:rPr>
        <w:t xml:space="preserve">- </w:t>
      </w:r>
      <w:r w:rsidRPr="007E14E0">
        <w:rPr>
          <w:lang w:val="en-US"/>
        </w:rPr>
        <w:t>Replaced the clock-</w:t>
      </w:r>
      <w:proofErr w:type="spellStart"/>
      <w:r w:rsidRPr="007E14E0">
        <w:rPr>
          <w:lang w:val="en-US"/>
        </w:rPr>
        <w:t>synchronisation</w:t>
      </w:r>
      <w:proofErr w:type="spellEnd"/>
      <w:r w:rsidRPr="007E14E0">
        <w:rPr>
          <w:lang w:val="en-US"/>
        </w:rPr>
        <w:t xml:space="preserve"> provisions with configurable NTP/SNTP requirements, alarms and </w:t>
      </w:r>
      <w:proofErr w:type="spellStart"/>
      <w:r w:rsidRPr="007E14E0">
        <w:rPr>
          <w:lang w:val="en-US"/>
        </w:rPr>
        <w:t>resynchronisation</w:t>
      </w:r>
      <w:proofErr w:type="spellEnd"/>
      <w:r w:rsidRPr="007E14E0">
        <w:rPr>
          <w:lang w:val="en-US"/>
        </w:rPr>
        <w:t xml:space="preserve"> criteria.</w:t>
      </w:r>
    </w:p>
    <w:p w14:paraId="407ED8D5" w14:textId="016B8A52"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4: Testing and Commissioning</w:t>
      </w:r>
      <w:r w:rsidRPr="007E14E0">
        <w:rPr>
          <w:lang w:val="en-US"/>
        </w:rPr>
        <w:tab/>
        <w:t>ANPR FAT, SAT or integration test schedule</w:t>
      </w:r>
      <w:r>
        <w:rPr>
          <w:lang w:val="en-US"/>
        </w:rPr>
        <w:t xml:space="preserve"> - </w:t>
      </w:r>
      <w:r w:rsidRPr="007E14E0">
        <w:rPr>
          <w:lang w:val="en-US"/>
        </w:rPr>
        <w:t>Added clock-</w:t>
      </w:r>
      <w:proofErr w:type="spellStart"/>
      <w:r w:rsidRPr="007E14E0">
        <w:rPr>
          <w:lang w:val="en-US"/>
        </w:rPr>
        <w:t>synchronisation</w:t>
      </w:r>
      <w:proofErr w:type="spellEnd"/>
      <w:r w:rsidRPr="007E14E0">
        <w:rPr>
          <w:lang w:val="en-US"/>
        </w:rPr>
        <w:t xml:space="preserve"> testing and handover-record requirements.</w:t>
      </w:r>
    </w:p>
    <w:p w14:paraId="5D512FA8" w14:textId="5AD76A37" w:rsidR="007E14E0" w:rsidRPr="007E14E0" w:rsidRDefault="007E14E0" w:rsidP="007E14E0">
      <w:pPr>
        <w:pStyle w:val="ListParagraph"/>
        <w:numPr>
          <w:ilvl w:val="0"/>
          <w:numId w:val="5"/>
        </w:numPr>
        <w:spacing w:after="240" w:line="259" w:lineRule="auto"/>
        <w:rPr>
          <w:lang w:val="en-US"/>
        </w:rPr>
      </w:pPr>
      <w:r w:rsidRPr="007E14E0">
        <w:rPr>
          <w:lang w:val="en-US"/>
        </w:rPr>
        <w:lastRenderedPageBreak/>
        <w:t>All Lots</w:t>
      </w:r>
      <w:r>
        <w:rPr>
          <w:lang w:val="en-US"/>
        </w:rPr>
        <w:t xml:space="preserve">, </w:t>
      </w:r>
      <w:r w:rsidRPr="007E14E0">
        <w:rPr>
          <w:lang w:val="en-US"/>
        </w:rPr>
        <w:t>Volume A Part 1: General Specification</w:t>
      </w:r>
      <w:r>
        <w:rPr>
          <w:lang w:val="en-US"/>
        </w:rPr>
        <w:t xml:space="preserve">, </w:t>
      </w:r>
      <w:r w:rsidRPr="007E14E0">
        <w:rPr>
          <w:lang w:val="en-US"/>
        </w:rPr>
        <w:t>Clause 6.9.1</w:t>
      </w:r>
      <w:r>
        <w:rPr>
          <w:lang w:val="en-US"/>
        </w:rPr>
        <w:t xml:space="preserve">- </w:t>
      </w:r>
      <w:r w:rsidRPr="007E14E0">
        <w:rPr>
          <w:lang w:val="en-US"/>
        </w:rPr>
        <w:t>Updated software and firmware lifecycle, quality, information-security and GDPR control requirements.</w:t>
      </w:r>
    </w:p>
    <w:p w14:paraId="0E9E166D" w14:textId="1FECF8F9"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Telecommunications Specification</w:t>
      </w:r>
      <w:r>
        <w:rPr>
          <w:lang w:val="en-US"/>
        </w:rPr>
        <w:t xml:space="preserve">, </w:t>
      </w:r>
      <w:r w:rsidRPr="007E14E0">
        <w:rPr>
          <w:lang w:val="en-US"/>
        </w:rPr>
        <w:t>Clause 13.3.9</w:t>
      </w:r>
      <w:r w:rsidRPr="007E14E0">
        <w:rPr>
          <w:lang w:val="en-US"/>
        </w:rPr>
        <w:tab/>
      </w:r>
      <w:r>
        <w:rPr>
          <w:lang w:val="en-US"/>
        </w:rPr>
        <w:t xml:space="preserve">- </w:t>
      </w:r>
      <w:r w:rsidRPr="007E14E0">
        <w:rPr>
          <w:lang w:val="en-US"/>
        </w:rPr>
        <w:t>Linked software documentation controls to Volume A Part 1, Clause 6.9.1.</w:t>
      </w:r>
    </w:p>
    <w:p w14:paraId="61CF17A1" w14:textId="0B99EAEE"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Power Supplies</w:t>
      </w:r>
      <w:r>
        <w:rPr>
          <w:lang w:val="en-US"/>
        </w:rPr>
        <w:t xml:space="preserve">, </w:t>
      </w:r>
      <w:r w:rsidRPr="007E14E0">
        <w:rPr>
          <w:lang w:val="en-US"/>
        </w:rPr>
        <w:t>Clause 2.4</w:t>
      </w:r>
      <w:r w:rsidRPr="007E14E0">
        <w:rPr>
          <w:lang w:val="en-US"/>
        </w:rPr>
        <w:tab/>
      </w:r>
      <w:r>
        <w:rPr>
          <w:lang w:val="en-US"/>
        </w:rPr>
        <w:t xml:space="preserve">- </w:t>
      </w:r>
      <w:r w:rsidRPr="007E14E0">
        <w:rPr>
          <w:lang w:val="en-US"/>
        </w:rPr>
        <w:t>Updated the ESB National Code of Practice reference to the Fourth Edition 2025.</w:t>
      </w:r>
    </w:p>
    <w:p w14:paraId="60CA78FE" w14:textId="01DBEC19"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Telecommunications Specification</w:t>
      </w:r>
      <w:r>
        <w:rPr>
          <w:lang w:val="en-US"/>
        </w:rPr>
        <w:t xml:space="preserve">, </w:t>
      </w:r>
      <w:r w:rsidRPr="007E14E0">
        <w:rPr>
          <w:lang w:val="en-US"/>
        </w:rPr>
        <w:t>Clause 6.4</w:t>
      </w:r>
      <w:r>
        <w:rPr>
          <w:lang w:val="en-US"/>
        </w:rPr>
        <w:t xml:space="preserve">- </w:t>
      </w:r>
      <w:r w:rsidRPr="007E14E0">
        <w:rPr>
          <w:lang w:val="en-US"/>
        </w:rPr>
        <w:t>Corrected ISO/IEC 27001 wording to refer to information-security management requirements.</w:t>
      </w:r>
    </w:p>
    <w:p w14:paraId="52908BA1" w14:textId="44B30A80"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Telecommunications Specification</w:t>
      </w:r>
      <w:r>
        <w:rPr>
          <w:lang w:val="en-US"/>
        </w:rPr>
        <w:t xml:space="preserve">, </w:t>
      </w:r>
      <w:r w:rsidRPr="007E14E0">
        <w:rPr>
          <w:lang w:val="en-US"/>
        </w:rPr>
        <w:t>Clause 3.10.1.2</w:t>
      </w:r>
      <w:r>
        <w:rPr>
          <w:lang w:val="en-US"/>
        </w:rPr>
        <w:t xml:space="preserve">- </w:t>
      </w:r>
      <w:r w:rsidRPr="007E14E0">
        <w:rPr>
          <w:lang w:val="en-US"/>
        </w:rPr>
        <w:t xml:space="preserve">Corrected the </w:t>
      </w:r>
      <w:proofErr w:type="spellStart"/>
      <w:r w:rsidRPr="007E14E0">
        <w:rPr>
          <w:lang w:val="en-US"/>
        </w:rPr>
        <w:t>fibre</w:t>
      </w:r>
      <w:proofErr w:type="spellEnd"/>
      <w:r w:rsidRPr="007E14E0">
        <w:rPr>
          <w:lang w:val="en-US"/>
        </w:rPr>
        <w:t xml:space="preserve"> cable compressive-load requirement to 220 N/cm.</w:t>
      </w:r>
    </w:p>
    <w:p w14:paraId="0E4973C9" w14:textId="6A6AA5FF"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3: Telecommunications Specification</w:t>
      </w:r>
      <w:r>
        <w:rPr>
          <w:lang w:val="en-US"/>
        </w:rPr>
        <w:t xml:space="preserve">, </w:t>
      </w:r>
      <w:r w:rsidRPr="007E14E0">
        <w:rPr>
          <w:lang w:val="en-US"/>
        </w:rPr>
        <w:t>Clause 3.3.2</w:t>
      </w:r>
      <w:r>
        <w:rPr>
          <w:lang w:val="en-US"/>
        </w:rPr>
        <w:t xml:space="preserve">- </w:t>
      </w:r>
      <w:r w:rsidRPr="007E14E0">
        <w:rPr>
          <w:lang w:val="en-US"/>
        </w:rPr>
        <w:t>Updated the applicable optical wavelength reference to 1550 nm.</w:t>
      </w:r>
    </w:p>
    <w:p w14:paraId="32EBA6C2" w14:textId="0D7925A4"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2: Works Specification</w:t>
      </w:r>
      <w:r w:rsidRPr="007E14E0">
        <w:rPr>
          <w:lang w:val="en-US"/>
        </w:rPr>
        <w:tab/>
        <w:t>Appendices 0/3 and 0/4</w:t>
      </w:r>
      <w:r>
        <w:rPr>
          <w:lang w:val="en-US"/>
        </w:rPr>
        <w:t xml:space="preserve">, </w:t>
      </w:r>
      <w:r w:rsidRPr="007E14E0">
        <w:rPr>
          <w:lang w:val="en-US"/>
        </w:rPr>
        <w:t>Corrected broken cross-references and appendix-number entries.</w:t>
      </w:r>
    </w:p>
    <w:p w14:paraId="156937EC" w14:textId="22388E8B"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2: Works Specification</w:t>
      </w:r>
      <w:r>
        <w:rPr>
          <w:lang w:val="en-US"/>
        </w:rPr>
        <w:t xml:space="preserve">, </w:t>
      </w:r>
      <w:r w:rsidRPr="007E14E0">
        <w:rPr>
          <w:lang w:val="en-US"/>
        </w:rPr>
        <w:t>Appendices 0/3, 1/5, 1/14 and 1/16</w:t>
      </w:r>
      <w:r>
        <w:rPr>
          <w:lang w:val="en-US"/>
        </w:rPr>
        <w:t>-</w:t>
      </w:r>
      <w:r w:rsidRPr="007E14E0">
        <w:rPr>
          <w:lang w:val="en-US"/>
        </w:rPr>
        <w:t>Corrected appendix status, contents and internal cross-references.</w:t>
      </w:r>
    </w:p>
    <w:p w14:paraId="00930B3E" w14:textId="5D693A6C" w:rsidR="007E14E0" w:rsidRPr="007E14E0" w:rsidRDefault="007E14E0" w:rsidP="007E14E0">
      <w:pPr>
        <w:pStyle w:val="ListParagraph"/>
        <w:numPr>
          <w:ilvl w:val="0"/>
          <w:numId w:val="5"/>
        </w:numPr>
        <w:spacing w:after="240" w:line="259" w:lineRule="auto"/>
        <w:rPr>
          <w:lang w:val="en-US"/>
        </w:rPr>
      </w:pPr>
      <w:r w:rsidRPr="007E14E0">
        <w:rPr>
          <w:lang w:val="en-US"/>
        </w:rPr>
        <w:t>Lot 3F</w:t>
      </w:r>
      <w:r>
        <w:rPr>
          <w:lang w:val="en-US"/>
        </w:rPr>
        <w:t xml:space="preserve">, </w:t>
      </w:r>
      <w:r w:rsidRPr="007E14E0">
        <w:rPr>
          <w:lang w:val="en-US"/>
        </w:rPr>
        <w:t>Volume A Part 2: Works Specification</w:t>
      </w:r>
      <w:r>
        <w:rPr>
          <w:lang w:val="en-US"/>
        </w:rPr>
        <w:t xml:space="preserve">, </w:t>
      </w:r>
      <w:r w:rsidRPr="007E14E0">
        <w:rPr>
          <w:lang w:val="en-US"/>
        </w:rPr>
        <w:t>Appendix 0/1</w:t>
      </w:r>
      <w:r>
        <w:rPr>
          <w:lang w:val="en-US"/>
        </w:rPr>
        <w:t xml:space="preserve">- </w:t>
      </w:r>
      <w:r w:rsidRPr="007E14E0">
        <w:rPr>
          <w:lang w:val="en-US"/>
        </w:rPr>
        <w:t>Deleted additional clauses covering School Warning Signs, Periodic Time-Based School Warning Signs and Speed Detectors.</w:t>
      </w:r>
    </w:p>
    <w:p w14:paraId="2422E6F9" w14:textId="68EE5137"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1: General Specification</w:t>
      </w:r>
      <w:r>
        <w:rPr>
          <w:lang w:val="en-US"/>
        </w:rPr>
        <w:t xml:space="preserve">, </w:t>
      </w:r>
      <w:r w:rsidRPr="007E14E0">
        <w:rPr>
          <w:lang w:val="en-US"/>
        </w:rPr>
        <w:t>Section 1.1</w:t>
      </w:r>
      <w:r>
        <w:rPr>
          <w:lang w:val="en-US"/>
        </w:rPr>
        <w:t xml:space="preserve">- </w:t>
      </w:r>
      <w:r w:rsidRPr="007E14E0">
        <w:rPr>
          <w:lang w:val="en-US"/>
        </w:rPr>
        <w:t>Identified Volume A Part 5: Model Forms as “Not Used”.</w:t>
      </w:r>
    </w:p>
    <w:p w14:paraId="6A03A0B1" w14:textId="77777777" w:rsidR="007E14E0" w:rsidRPr="007E14E0" w:rsidRDefault="007E14E0" w:rsidP="007E14E0">
      <w:pPr>
        <w:pStyle w:val="ListParagraph"/>
        <w:numPr>
          <w:ilvl w:val="0"/>
          <w:numId w:val="5"/>
        </w:numPr>
        <w:spacing w:after="240" w:line="259" w:lineRule="auto"/>
        <w:rPr>
          <w:lang w:val="en-US"/>
        </w:rPr>
      </w:pPr>
      <w:r w:rsidRPr="007E14E0">
        <w:rPr>
          <w:lang w:val="en-US"/>
        </w:rPr>
        <w:t>All Lots</w:t>
      </w:r>
      <w:r w:rsidRPr="007E14E0">
        <w:rPr>
          <w:lang w:val="en-US"/>
        </w:rPr>
        <w:tab/>
        <w:t>Multiple tender documents</w:t>
      </w:r>
      <w:r w:rsidRPr="007E14E0">
        <w:rPr>
          <w:lang w:val="en-US"/>
        </w:rPr>
        <w:tab/>
        <w:t>Legislative references</w:t>
      </w:r>
      <w:r w:rsidRPr="007E14E0">
        <w:rPr>
          <w:lang w:val="en-US"/>
        </w:rPr>
        <w:tab/>
      </w:r>
      <w:proofErr w:type="spellStart"/>
      <w:r w:rsidRPr="007E14E0">
        <w:rPr>
          <w:lang w:val="en-US"/>
        </w:rPr>
        <w:t>Standardised</w:t>
      </w:r>
      <w:proofErr w:type="spellEnd"/>
      <w:r w:rsidRPr="007E14E0">
        <w:rPr>
          <w:lang w:val="en-US"/>
        </w:rPr>
        <w:t xml:space="preserve"> health, safety, construction and environmental legislation references.</w:t>
      </w:r>
    </w:p>
    <w:p w14:paraId="2838A186" w14:textId="67250CD8" w:rsidR="007E14E0" w:rsidRP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D: Framework Agreement</w:t>
      </w:r>
      <w:r>
        <w:rPr>
          <w:lang w:val="en-US"/>
        </w:rPr>
        <w:t xml:space="preserve">, </w:t>
      </w:r>
      <w:r w:rsidRPr="007E14E0">
        <w:rPr>
          <w:lang w:val="en-US"/>
        </w:rPr>
        <w:t>Framework Rule 4.2 and Performance Measurement Table</w:t>
      </w:r>
      <w:r>
        <w:rPr>
          <w:lang w:val="en-US"/>
        </w:rPr>
        <w:t xml:space="preserve">- </w:t>
      </w:r>
      <w:r w:rsidRPr="007E14E0">
        <w:rPr>
          <w:lang w:val="en-US"/>
        </w:rPr>
        <w:t>Revised the failure provisions and limited recorded failures to matters attributable to the Framework Participant.</w:t>
      </w:r>
    </w:p>
    <w:p w14:paraId="1F994D2D" w14:textId="2376AE67" w:rsidR="007E14E0" w:rsidRPr="007E14E0" w:rsidRDefault="007E14E0" w:rsidP="007E14E0">
      <w:pPr>
        <w:pStyle w:val="ListParagraph"/>
        <w:numPr>
          <w:ilvl w:val="0"/>
          <w:numId w:val="5"/>
        </w:numPr>
        <w:spacing w:after="240" w:line="259" w:lineRule="auto"/>
        <w:rPr>
          <w:lang w:val="en-US"/>
        </w:rPr>
      </w:pPr>
      <w:r w:rsidRPr="007E14E0">
        <w:rPr>
          <w:lang w:val="en-US"/>
        </w:rPr>
        <w:t>Lot 3</w:t>
      </w:r>
      <w:r>
        <w:rPr>
          <w:lang w:val="en-US"/>
        </w:rPr>
        <w:t xml:space="preserve">, </w:t>
      </w:r>
      <w:r w:rsidRPr="007E14E0">
        <w:rPr>
          <w:lang w:val="en-US"/>
        </w:rPr>
        <w:t>Volume D: Framework Agreement</w:t>
      </w:r>
      <w:r>
        <w:rPr>
          <w:lang w:val="en-US"/>
        </w:rPr>
        <w:t xml:space="preserve">, </w:t>
      </w:r>
      <w:r w:rsidRPr="007E14E0">
        <w:rPr>
          <w:lang w:val="en-US"/>
        </w:rPr>
        <w:t>Framework Rules and schedules</w:t>
      </w:r>
      <w:r>
        <w:rPr>
          <w:lang w:val="en-US"/>
        </w:rPr>
        <w:t xml:space="preserve">- </w:t>
      </w:r>
      <w:r w:rsidRPr="007E14E0">
        <w:rPr>
          <w:lang w:val="en-US"/>
        </w:rPr>
        <w:t>Added the TII deed of adherence and corrected numbering where Rule 3.2 had been removed.</w:t>
      </w:r>
    </w:p>
    <w:p w14:paraId="519D99F0" w14:textId="7EB2B712" w:rsidR="007E14E0" w:rsidRDefault="007E14E0" w:rsidP="007E14E0">
      <w:pPr>
        <w:pStyle w:val="ListParagraph"/>
        <w:numPr>
          <w:ilvl w:val="0"/>
          <w:numId w:val="5"/>
        </w:numPr>
        <w:spacing w:after="240" w:line="259" w:lineRule="auto"/>
        <w:rPr>
          <w:lang w:val="en-US"/>
        </w:rPr>
      </w:pPr>
      <w:r w:rsidRPr="007E14E0">
        <w:rPr>
          <w:lang w:val="en-US"/>
        </w:rPr>
        <w:t>All Lots</w:t>
      </w:r>
      <w:r>
        <w:rPr>
          <w:lang w:val="en-US"/>
        </w:rPr>
        <w:t xml:space="preserve">, </w:t>
      </w:r>
      <w:r w:rsidRPr="007E14E0">
        <w:rPr>
          <w:lang w:val="en-US"/>
        </w:rPr>
        <w:t>Volume A Part 1: General Specification</w:t>
      </w:r>
      <w:r>
        <w:rPr>
          <w:lang w:val="en-US"/>
        </w:rPr>
        <w:t xml:space="preserve">, </w:t>
      </w:r>
      <w:r w:rsidRPr="007E14E0">
        <w:rPr>
          <w:lang w:val="en-US"/>
        </w:rPr>
        <w:t>Clause 7.1</w:t>
      </w:r>
      <w:r>
        <w:rPr>
          <w:lang w:val="en-US"/>
        </w:rPr>
        <w:t xml:space="preserve">- </w:t>
      </w:r>
      <w:r w:rsidRPr="007E14E0">
        <w:rPr>
          <w:lang w:val="en-US"/>
        </w:rPr>
        <w:t>Clarified responsibility for contractor, Employer and third-party system integration costs.</w:t>
      </w:r>
    </w:p>
    <w:p w14:paraId="7C5C5292" w14:textId="521672EB" w:rsidR="00F133CD" w:rsidRDefault="00F133CD" w:rsidP="007E14E0">
      <w:pPr>
        <w:pStyle w:val="ListParagraph"/>
        <w:numPr>
          <w:ilvl w:val="0"/>
          <w:numId w:val="5"/>
        </w:numPr>
        <w:spacing w:after="240" w:line="259" w:lineRule="auto"/>
        <w:rPr>
          <w:lang w:val="en-US"/>
        </w:rPr>
      </w:pPr>
      <w:r>
        <w:rPr>
          <w:lang w:val="en-US"/>
        </w:rPr>
        <w:t>Lot 3F – Volume C – References to “</w:t>
      </w:r>
      <w:r w:rsidRPr="00F133CD">
        <w:rPr>
          <w:lang w:val="en-US"/>
        </w:rPr>
        <w:t>Volume A: Part 3 - Technical Specification - Section 1</w:t>
      </w:r>
      <w:r>
        <w:rPr>
          <w:lang w:val="en-US"/>
        </w:rPr>
        <w:t>0</w:t>
      </w:r>
      <w:r w:rsidRPr="00F133CD">
        <w:rPr>
          <w:lang w:val="en-US"/>
        </w:rPr>
        <w:t xml:space="preserve"> </w:t>
      </w:r>
      <w:r>
        <w:rPr>
          <w:lang w:val="en-US"/>
        </w:rPr>
        <w:t>–</w:t>
      </w:r>
      <w:r w:rsidRPr="00F133CD">
        <w:rPr>
          <w:lang w:val="en-US"/>
        </w:rPr>
        <w:t xml:space="preserve"> ANPR</w:t>
      </w:r>
      <w:r>
        <w:rPr>
          <w:lang w:val="en-US"/>
        </w:rPr>
        <w:t>” have been updated to “</w:t>
      </w:r>
      <w:r w:rsidRPr="00F133CD">
        <w:rPr>
          <w:lang w:val="en-US"/>
        </w:rPr>
        <w:t xml:space="preserve">Volume A: Part 3 - Technical Specification - Section 1 </w:t>
      </w:r>
      <w:r>
        <w:rPr>
          <w:lang w:val="en-US"/>
        </w:rPr>
        <w:t>–</w:t>
      </w:r>
      <w:r w:rsidRPr="00F133CD">
        <w:rPr>
          <w:lang w:val="en-US"/>
        </w:rPr>
        <w:t xml:space="preserve"> ANPR</w:t>
      </w:r>
      <w:r>
        <w:rPr>
          <w:lang w:val="en-US"/>
        </w:rPr>
        <w:t>” and references to “</w:t>
      </w:r>
      <w:r w:rsidRPr="00F133CD">
        <w:rPr>
          <w:lang w:val="en-US"/>
        </w:rPr>
        <w:t xml:space="preserve">Volume A: Part 3 - Technical Specification - Section </w:t>
      </w:r>
      <w:r>
        <w:rPr>
          <w:lang w:val="en-US"/>
        </w:rPr>
        <w:t>11 –</w:t>
      </w:r>
      <w:r w:rsidRPr="00F133CD">
        <w:rPr>
          <w:lang w:val="en-US"/>
        </w:rPr>
        <w:t xml:space="preserve"> CCTV</w:t>
      </w:r>
      <w:r>
        <w:rPr>
          <w:lang w:val="en-US"/>
        </w:rPr>
        <w:t>” have been updated to “</w:t>
      </w:r>
      <w:r w:rsidRPr="00F133CD">
        <w:rPr>
          <w:lang w:val="en-US"/>
        </w:rPr>
        <w:t xml:space="preserve">Volume A: Part 3 - Technical Specification - Section 2 </w:t>
      </w:r>
      <w:r>
        <w:rPr>
          <w:lang w:val="en-US"/>
        </w:rPr>
        <w:t>–</w:t>
      </w:r>
      <w:r w:rsidRPr="00F133CD">
        <w:rPr>
          <w:lang w:val="en-US"/>
        </w:rPr>
        <w:t xml:space="preserve"> CCTV</w:t>
      </w:r>
      <w:r>
        <w:rPr>
          <w:lang w:val="en-US"/>
        </w:rPr>
        <w:t>”</w:t>
      </w:r>
    </w:p>
    <w:p w14:paraId="56FDF917" w14:textId="64F1AE4B" w:rsidR="00F133CD" w:rsidRDefault="00F133CD" w:rsidP="007E14E0">
      <w:pPr>
        <w:pStyle w:val="ListParagraph"/>
        <w:numPr>
          <w:ilvl w:val="0"/>
          <w:numId w:val="5"/>
        </w:numPr>
        <w:spacing w:after="240" w:line="259" w:lineRule="auto"/>
        <w:rPr>
          <w:lang w:val="en-US"/>
        </w:rPr>
      </w:pPr>
      <w:r>
        <w:rPr>
          <w:lang w:val="en-US"/>
        </w:rPr>
        <w:t>Lot 3F – Volume C –Items 2.1.37 to 2.1.40 have been removed from the pricing documents</w:t>
      </w:r>
    </w:p>
    <w:p w14:paraId="3594ED5B" w14:textId="1F674CC2" w:rsidR="00F133CD" w:rsidRDefault="00F133CD" w:rsidP="007E14E0">
      <w:pPr>
        <w:pStyle w:val="ListParagraph"/>
        <w:numPr>
          <w:ilvl w:val="0"/>
          <w:numId w:val="5"/>
        </w:numPr>
        <w:spacing w:after="240" w:line="259" w:lineRule="auto"/>
        <w:rPr>
          <w:lang w:val="en-US"/>
        </w:rPr>
      </w:pPr>
      <w:r>
        <w:rPr>
          <w:lang w:val="en-US"/>
        </w:rPr>
        <w:lastRenderedPageBreak/>
        <w:t>Lot 3F – Volume C – a quantity has been added for Item 2.1.23</w:t>
      </w:r>
    </w:p>
    <w:p w14:paraId="1DB77087" w14:textId="77777777" w:rsidR="005D17AB" w:rsidRDefault="00EB6AA6" w:rsidP="007E14E0">
      <w:pPr>
        <w:pStyle w:val="ListParagraph"/>
        <w:numPr>
          <w:ilvl w:val="0"/>
          <w:numId w:val="5"/>
        </w:numPr>
        <w:spacing w:after="240" w:line="259" w:lineRule="auto"/>
        <w:rPr>
          <w:lang w:val="en-US"/>
        </w:rPr>
      </w:pPr>
      <w:r>
        <w:rPr>
          <w:lang w:val="en-US"/>
        </w:rPr>
        <w:t>Lot 3F – Volume A, Part 2, broken reference links have been corrected.</w:t>
      </w:r>
    </w:p>
    <w:p w14:paraId="27E4B620" w14:textId="4611127C" w:rsidR="00EB6AA6" w:rsidRDefault="00EB6AA6" w:rsidP="007E14E0">
      <w:pPr>
        <w:pStyle w:val="ListParagraph"/>
        <w:numPr>
          <w:ilvl w:val="0"/>
          <w:numId w:val="5"/>
        </w:numPr>
        <w:spacing w:after="240" w:line="259" w:lineRule="auto"/>
        <w:rPr>
          <w:lang w:val="en-US"/>
        </w:rPr>
      </w:pPr>
      <w:r>
        <w:rPr>
          <w:lang w:val="en-US"/>
        </w:rPr>
        <w:t xml:space="preserve"> </w:t>
      </w:r>
      <w:r w:rsidR="005D17AB">
        <w:rPr>
          <w:lang w:val="en-US"/>
        </w:rPr>
        <w:t>Lot 3F – Volume A, Part 3</w:t>
      </w:r>
      <w:r w:rsidR="001F548A">
        <w:rPr>
          <w:lang w:val="en-US"/>
        </w:rPr>
        <w:t>, Section 1</w:t>
      </w:r>
      <w:r w:rsidR="005D17AB">
        <w:rPr>
          <w:lang w:val="en-US"/>
        </w:rPr>
        <w:t xml:space="preserve"> – reference to “V</w:t>
      </w:r>
      <w:r w:rsidR="005D17AB" w:rsidRPr="005D17AB">
        <w:rPr>
          <w:lang w:val="en-US"/>
        </w:rPr>
        <w:t>olume A – Part 3, Section 3 Power Supplies</w:t>
      </w:r>
      <w:r w:rsidR="005D17AB">
        <w:rPr>
          <w:lang w:val="en-US"/>
        </w:rPr>
        <w:t>” has been updated to “V</w:t>
      </w:r>
      <w:r w:rsidR="005D17AB" w:rsidRPr="005D17AB">
        <w:rPr>
          <w:lang w:val="en-US"/>
        </w:rPr>
        <w:t>olume A – Part 3, Section 3 Power Supplies</w:t>
      </w:r>
      <w:r w:rsidR="005D17AB">
        <w:rPr>
          <w:lang w:val="en-US"/>
        </w:rPr>
        <w:t>”</w:t>
      </w:r>
    </w:p>
    <w:p w14:paraId="7729FE72" w14:textId="5C68668B" w:rsidR="00BB1A8F" w:rsidRPr="00BB1A8F" w:rsidRDefault="00BB1A8F" w:rsidP="00BB1A8F">
      <w:pPr>
        <w:pStyle w:val="ListParagraph"/>
        <w:numPr>
          <w:ilvl w:val="0"/>
          <w:numId w:val="5"/>
        </w:numPr>
        <w:spacing w:after="240" w:line="259" w:lineRule="auto"/>
        <w:rPr>
          <w:lang w:val="en-US"/>
        </w:rPr>
      </w:pPr>
      <w:r>
        <w:rPr>
          <w:lang w:val="en-US"/>
        </w:rPr>
        <w:t>Lot 3F – Volume C –Item 2.1.2</w:t>
      </w:r>
      <w:r>
        <w:rPr>
          <w:lang w:val="en-US"/>
        </w:rPr>
        <w:t xml:space="preserve">4 has been changed to “not used” as an item was included in error. Tenderers do not need to provide a price for this item. </w:t>
      </w:r>
    </w:p>
    <w:sectPr w:rsidR="00BB1A8F" w:rsidRPr="00BB1A8F">
      <w:footerReference w:type="default" r:id="rId10"/>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48744" w14:textId="77777777" w:rsidR="007D39BE" w:rsidRDefault="007D39BE">
      <w:r>
        <w:separator/>
      </w:r>
    </w:p>
  </w:endnote>
  <w:endnote w:type="continuationSeparator" w:id="0">
    <w:p w14:paraId="4B763BAD" w14:textId="77777777" w:rsidR="007D39BE" w:rsidRDefault="007D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E438" w14:textId="60F40014" w:rsidR="00710245" w:rsidRDefault="00676CC5">
    <w:pPr>
      <w:pBdr>
        <w:top w:val="single" w:sz="4" w:space="6" w:color="BFBFBF"/>
      </w:pBdr>
      <w:jc w:val="center"/>
    </w:pPr>
    <w:r>
      <w:rPr>
        <w:color w:val="808080"/>
        <w:sz w:val="16"/>
        <w:szCs w:val="16"/>
      </w:rPr>
      <w:t xml:space="preserve">TII492 ITS ESF – Tender Clarification Notice   |   Page </w:t>
    </w:r>
    <w:r>
      <w:rPr>
        <w:color w:val="808080"/>
        <w:sz w:val="16"/>
        <w:szCs w:val="16"/>
      </w:rPr>
      <w:fldChar w:fldCharType="begin"/>
    </w:r>
    <w:r>
      <w:rPr>
        <w:color w:val="808080"/>
        <w:sz w:val="16"/>
        <w:szCs w:val="16"/>
      </w:rPr>
      <w:instrText>PAGE</w:instrText>
    </w:r>
    <w:r>
      <w:rPr>
        <w:color w:val="808080"/>
        <w:sz w:val="16"/>
        <w:szCs w:val="16"/>
      </w:rPr>
      <w:fldChar w:fldCharType="separate"/>
    </w:r>
    <w:r w:rsidR="00407D10">
      <w:rPr>
        <w:noProof/>
        <w:color w:val="808080"/>
        <w:sz w:val="16"/>
        <w:szCs w:val="16"/>
      </w:rPr>
      <w:t>1</w:t>
    </w:r>
    <w:r>
      <w:rPr>
        <w:color w:val="808080"/>
        <w:sz w:val="16"/>
        <w:szCs w:val="16"/>
      </w:rPr>
      <w:fldChar w:fldCharType="end"/>
    </w:r>
    <w:r>
      <w:rPr>
        <w:color w:val="808080"/>
        <w:sz w:val="16"/>
        <w:szCs w:val="16"/>
      </w:rPr>
      <w:t xml:space="preserve"> of </w:t>
    </w:r>
    <w:r>
      <w:rPr>
        <w:color w:val="808080"/>
        <w:sz w:val="16"/>
        <w:szCs w:val="16"/>
      </w:rPr>
      <w:fldChar w:fldCharType="begin"/>
    </w:r>
    <w:r>
      <w:rPr>
        <w:color w:val="808080"/>
        <w:sz w:val="16"/>
        <w:szCs w:val="16"/>
      </w:rPr>
      <w:instrText>NUMPAGES</w:instrText>
    </w:r>
    <w:r>
      <w:rPr>
        <w:color w:val="808080"/>
        <w:sz w:val="16"/>
        <w:szCs w:val="16"/>
      </w:rPr>
      <w:fldChar w:fldCharType="separate"/>
    </w:r>
    <w:r w:rsidR="00407D10">
      <w:rPr>
        <w:noProof/>
        <w:color w:val="808080"/>
        <w:sz w:val="16"/>
        <w:szCs w:val="16"/>
      </w:rPr>
      <w:t>2</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3C635" w14:textId="77777777" w:rsidR="007D39BE" w:rsidRDefault="007D39BE">
      <w:r>
        <w:separator/>
      </w:r>
    </w:p>
  </w:footnote>
  <w:footnote w:type="continuationSeparator" w:id="0">
    <w:p w14:paraId="30DDD657" w14:textId="77777777" w:rsidR="007D39BE" w:rsidRDefault="007D3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73A82"/>
    <w:multiLevelType w:val="hybridMultilevel"/>
    <w:tmpl w:val="C6F64534"/>
    <w:lvl w:ilvl="0" w:tplc="3064B958">
      <w:start w:val="47"/>
      <w:numFmt w:val="decimal"/>
      <w:suff w:val="space"/>
      <w:lvlText w:val="%1."/>
      <w:lvlJc w:val="left"/>
      <w:pPr>
        <w:ind w:left="0" w:firstLine="0"/>
      </w:pPr>
      <w:rPr>
        <w:rFonts w:hint="default"/>
      </w:rPr>
    </w:lvl>
    <w:lvl w:ilvl="1" w:tplc="FFFFFFFF">
      <w:numFmt w:val="decimal"/>
      <w:lvlText w:val=""/>
      <w:lvlJc w:val="left"/>
    </w:lvl>
    <w:lvl w:ilvl="2" w:tplc="FFFFFFFF">
      <w:numFmt w:val="decimal"/>
      <w:lvlText w:val=""/>
      <w:lvlJc w:val="left"/>
    </w:lvl>
    <w:lvl w:ilvl="3" w:tplc="18090001">
      <w:start w:val="1"/>
      <w:numFmt w:val="bullet"/>
      <w:lvlText w:val=""/>
      <w:lvlJc w:val="left"/>
      <w:pPr>
        <w:ind w:left="84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8837467"/>
    <w:multiLevelType w:val="hybridMultilevel"/>
    <w:tmpl w:val="CCE27AF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37D223C8"/>
    <w:multiLevelType w:val="hybridMultilevel"/>
    <w:tmpl w:val="E0B05F46"/>
    <w:lvl w:ilvl="0" w:tplc="18090001">
      <w:start w:val="1"/>
      <w:numFmt w:val="bullet"/>
      <w:lvlText w:val=""/>
      <w:lvlJc w:val="left"/>
      <w:pPr>
        <w:ind w:left="840" w:hanging="360"/>
      </w:pPr>
      <w:rPr>
        <w:rFonts w:ascii="Symbol" w:hAnsi="Symbol" w:hint="default"/>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3" w15:restartNumberingAfterBreak="0">
    <w:nsid w:val="5347BA42"/>
    <w:multiLevelType w:val="hybridMultilevel"/>
    <w:tmpl w:val="FFFFFFFF"/>
    <w:lvl w:ilvl="0" w:tplc="4E2A3026">
      <w:start w:val="1"/>
      <w:numFmt w:val="bullet"/>
      <w:lvlText w:val="●"/>
      <w:lvlJc w:val="left"/>
      <w:pPr>
        <w:ind w:left="720" w:hanging="360"/>
      </w:pPr>
    </w:lvl>
    <w:lvl w:ilvl="1" w:tplc="9B60373E">
      <w:start w:val="1"/>
      <w:numFmt w:val="bullet"/>
      <w:lvlText w:val="○"/>
      <w:lvlJc w:val="left"/>
      <w:pPr>
        <w:ind w:left="1440" w:hanging="360"/>
      </w:pPr>
    </w:lvl>
    <w:lvl w:ilvl="2" w:tplc="D2A0E06C">
      <w:start w:val="1"/>
      <w:numFmt w:val="bullet"/>
      <w:lvlText w:val="■"/>
      <w:lvlJc w:val="left"/>
      <w:pPr>
        <w:ind w:left="2160" w:hanging="360"/>
      </w:pPr>
    </w:lvl>
    <w:lvl w:ilvl="3" w:tplc="2F345616">
      <w:start w:val="1"/>
      <w:numFmt w:val="bullet"/>
      <w:lvlText w:val="●"/>
      <w:lvlJc w:val="left"/>
      <w:pPr>
        <w:ind w:left="2880" w:hanging="360"/>
      </w:pPr>
    </w:lvl>
    <w:lvl w:ilvl="4" w:tplc="F3024084">
      <w:start w:val="1"/>
      <w:numFmt w:val="bullet"/>
      <w:lvlText w:val="○"/>
      <w:lvlJc w:val="left"/>
      <w:pPr>
        <w:ind w:left="3600" w:hanging="360"/>
      </w:pPr>
    </w:lvl>
    <w:lvl w:ilvl="5" w:tplc="51BAB0AE">
      <w:start w:val="1"/>
      <w:numFmt w:val="bullet"/>
      <w:lvlText w:val="■"/>
      <w:lvlJc w:val="left"/>
      <w:pPr>
        <w:ind w:left="4320" w:hanging="360"/>
      </w:pPr>
    </w:lvl>
    <w:lvl w:ilvl="6" w:tplc="74821062">
      <w:start w:val="1"/>
      <w:numFmt w:val="bullet"/>
      <w:lvlText w:val="●"/>
      <w:lvlJc w:val="left"/>
      <w:pPr>
        <w:ind w:left="5040" w:hanging="360"/>
      </w:pPr>
    </w:lvl>
    <w:lvl w:ilvl="7" w:tplc="D5C0E0AA">
      <w:start w:val="1"/>
      <w:numFmt w:val="bullet"/>
      <w:lvlText w:val="●"/>
      <w:lvlJc w:val="left"/>
      <w:pPr>
        <w:ind w:left="5760" w:hanging="360"/>
      </w:pPr>
    </w:lvl>
    <w:lvl w:ilvl="8" w:tplc="78909378">
      <w:start w:val="1"/>
      <w:numFmt w:val="bullet"/>
      <w:lvlText w:val="●"/>
      <w:lvlJc w:val="left"/>
      <w:pPr>
        <w:ind w:left="6480" w:hanging="360"/>
      </w:pPr>
    </w:lvl>
  </w:abstractNum>
  <w:abstractNum w:abstractNumId="4" w15:restartNumberingAfterBreak="0">
    <w:nsid w:val="77C2C52B"/>
    <w:multiLevelType w:val="hybridMultilevel"/>
    <w:tmpl w:val="49FCA59A"/>
    <w:lvl w:ilvl="0" w:tplc="4C081D84">
      <w:start w:val="1"/>
      <w:numFmt w:val="decimal"/>
      <w:suff w:val="space"/>
      <w:lvlText w:val="%1."/>
      <w:lvlJc w:val="left"/>
      <w:pPr>
        <w:ind w:left="0" w:firstLine="0"/>
      </w:pPr>
      <w:rPr>
        <w:rFonts w:hint="default"/>
      </w:rPr>
    </w:lvl>
    <w:lvl w:ilvl="1" w:tplc="10AACF80">
      <w:numFmt w:val="decimal"/>
      <w:lvlText w:val=""/>
      <w:lvlJc w:val="left"/>
    </w:lvl>
    <w:lvl w:ilvl="2" w:tplc="E97CE144">
      <w:numFmt w:val="decimal"/>
      <w:lvlText w:val=""/>
      <w:lvlJc w:val="left"/>
    </w:lvl>
    <w:lvl w:ilvl="3" w:tplc="734CCB3E">
      <w:numFmt w:val="decimal"/>
      <w:lvlText w:val=""/>
      <w:lvlJc w:val="left"/>
    </w:lvl>
    <w:lvl w:ilvl="4" w:tplc="89983770">
      <w:numFmt w:val="decimal"/>
      <w:lvlText w:val=""/>
      <w:lvlJc w:val="left"/>
    </w:lvl>
    <w:lvl w:ilvl="5" w:tplc="5070700C">
      <w:numFmt w:val="decimal"/>
      <w:lvlText w:val=""/>
      <w:lvlJc w:val="left"/>
    </w:lvl>
    <w:lvl w:ilvl="6" w:tplc="01EE7026">
      <w:numFmt w:val="decimal"/>
      <w:lvlText w:val=""/>
      <w:lvlJc w:val="left"/>
    </w:lvl>
    <w:lvl w:ilvl="7" w:tplc="E6921A06">
      <w:numFmt w:val="decimal"/>
      <w:lvlText w:val=""/>
      <w:lvlJc w:val="left"/>
    </w:lvl>
    <w:lvl w:ilvl="8" w:tplc="9672118A">
      <w:numFmt w:val="decimal"/>
      <w:lvlText w:val=""/>
      <w:lvlJc w:val="left"/>
    </w:lvl>
  </w:abstractNum>
  <w:abstractNum w:abstractNumId="5" w15:restartNumberingAfterBreak="0">
    <w:nsid w:val="7A9D2C33"/>
    <w:multiLevelType w:val="hybridMultilevel"/>
    <w:tmpl w:val="C6F64534"/>
    <w:lvl w:ilvl="0" w:tplc="FFFFFFFF">
      <w:start w:val="47"/>
      <w:numFmt w:val="decimal"/>
      <w:suff w:val="space"/>
      <w:lvlText w:val="%1."/>
      <w:lvlJc w:val="left"/>
      <w:pPr>
        <w:ind w:left="0" w:firstLine="0"/>
      </w:pPr>
      <w:rPr>
        <w:rFonts w:hint="default"/>
      </w:rPr>
    </w:lvl>
    <w:lvl w:ilvl="1" w:tplc="FFFFFFFF">
      <w:numFmt w:val="decimal"/>
      <w:lvlText w:val=""/>
      <w:lvlJc w:val="left"/>
    </w:lvl>
    <w:lvl w:ilvl="2" w:tplc="FFFFFFFF">
      <w:numFmt w:val="decimal"/>
      <w:lvlText w:val=""/>
      <w:lvlJc w:val="left"/>
    </w:lvl>
    <w:lvl w:ilvl="3" w:tplc="FFFFFFFF">
      <w:start w:val="1"/>
      <w:numFmt w:val="bullet"/>
      <w:lvlText w:val=""/>
      <w:lvlJc w:val="left"/>
      <w:pPr>
        <w:ind w:left="84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15114169">
    <w:abstractNumId w:val="0"/>
  </w:num>
  <w:num w:numId="2" w16cid:durableId="1270890694">
    <w:abstractNumId w:val="4"/>
  </w:num>
  <w:num w:numId="3" w16cid:durableId="1463839840">
    <w:abstractNumId w:val="2"/>
  </w:num>
  <w:num w:numId="4" w16cid:durableId="1796673532">
    <w:abstractNumId w:val="5"/>
  </w:num>
  <w:num w:numId="5" w16cid:durableId="1906068419">
    <w:abstractNumId w:val="4"/>
  </w:num>
  <w:num w:numId="6" w16cid:durableId="687487444">
    <w:abstractNumId w:val="1"/>
  </w:num>
  <w:num w:numId="7" w16cid:durableId="78781608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18C991"/>
    <w:rsid w:val="0000440F"/>
    <w:rsid w:val="00010D1A"/>
    <w:rsid w:val="000144AB"/>
    <w:rsid w:val="0001516D"/>
    <w:rsid w:val="00027C7C"/>
    <w:rsid w:val="00035CBD"/>
    <w:rsid w:val="00040E8C"/>
    <w:rsid w:val="00041C92"/>
    <w:rsid w:val="00053C68"/>
    <w:rsid w:val="00083F9C"/>
    <w:rsid w:val="000916D0"/>
    <w:rsid w:val="000A111B"/>
    <w:rsid w:val="000B1DED"/>
    <w:rsid w:val="000C542B"/>
    <w:rsid w:val="000C702C"/>
    <w:rsid w:val="000D3E7C"/>
    <w:rsid w:val="000E1146"/>
    <w:rsid w:val="000E21D4"/>
    <w:rsid w:val="000E6D0F"/>
    <w:rsid w:val="000F2687"/>
    <w:rsid w:val="000F277D"/>
    <w:rsid w:val="000F2E55"/>
    <w:rsid w:val="000F4ED8"/>
    <w:rsid w:val="000F64A0"/>
    <w:rsid w:val="00106920"/>
    <w:rsid w:val="00115DDD"/>
    <w:rsid w:val="00124BF0"/>
    <w:rsid w:val="00124DBA"/>
    <w:rsid w:val="0014301E"/>
    <w:rsid w:val="001447EE"/>
    <w:rsid w:val="00154120"/>
    <w:rsid w:val="00164AEE"/>
    <w:rsid w:val="00171995"/>
    <w:rsid w:val="001744E4"/>
    <w:rsid w:val="00175BD0"/>
    <w:rsid w:val="00183A65"/>
    <w:rsid w:val="00183BEF"/>
    <w:rsid w:val="00191375"/>
    <w:rsid w:val="0019388F"/>
    <w:rsid w:val="00194043"/>
    <w:rsid w:val="001A1BB9"/>
    <w:rsid w:val="001A5462"/>
    <w:rsid w:val="001A708F"/>
    <w:rsid w:val="001B13F7"/>
    <w:rsid w:val="001C36D2"/>
    <w:rsid w:val="001D47EB"/>
    <w:rsid w:val="001D48A8"/>
    <w:rsid w:val="001D4B11"/>
    <w:rsid w:val="001F074F"/>
    <w:rsid w:val="001F4ACB"/>
    <w:rsid w:val="001F548A"/>
    <w:rsid w:val="001F59AE"/>
    <w:rsid w:val="001F7984"/>
    <w:rsid w:val="00201F3B"/>
    <w:rsid w:val="0021134F"/>
    <w:rsid w:val="00220714"/>
    <w:rsid w:val="00221757"/>
    <w:rsid w:val="00234B8A"/>
    <w:rsid w:val="002562D2"/>
    <w:rsid w:val="00266DEC"/>
    <w:rsid w:val="00281A36"/>
    <w:rsid w:val="00281BB4"/>
    <w:rsid w:val="00290FD3"/>
    <w:rsid w:val="00294197"/>
    <w:rsid w:val="002959C6"/>
    <w:rsid w:val="002A5EEE"/>
    <w:rsid w:val="002B3229"/>
    <w:rsid w:val="002C172A"/>
    <w:rsid w:val="002C758D"/>
    <w:rsid w:val="002D15F2"/>
    <w:rsid w:val="002F2C77"/>
    <w:rsid w:val="002F6EBF"/>
    <w:rsid w:val="003022D0"/>
    <w:rsid w:val="00306DAC"/>
    <w:rsid w:val="00311B86"/>
    <w:rsid w:val="00315FDF"/>
    <w:rsid w:val="00345FC7"/>
    <w:rsid w:val="00384237"/>
    <w:rsid w:val="00384C0F"/>
    <w:rsid w:val="003972A1"/>
    <w:rsid w:val="0039785F"/>
    <w:rsid w:val="003C026E"/>
    <w:rsid w:val="003D3128"/>
    <w:rsid w:val="003D6CD5"/>
    <w:rsid w:val="003E45DA"/>
    <w:rsid w:val="003F48AF"/>
    <w:rsid w:val="00400E38"/>
    <w:rsid w:val="004013C1"/>
    <w:rsid w:val="00407D10"/>
    <w:rsid w:val="004249C2"/>
    <w:rsid w:val="004356C9"/>
    <w:rsid w:val="004563A4"/>
    <w:rsid w:val="004569DE"/>
    <w:rsid w:val="00461B9A"/>
    <w:rsid w:val="00464086"/>
    <w:rsid w:val="00464840"/>
    <w:rsid w:val="00465F0B"/>
    <w:rsid w:val="00476934"/>
    <w:rsid w:val="00480D13"/>
    <w:rsid w:val="00486C55"/>
    <w:rsid w:val="00490EFA"/>
    <w:rsid w:val="00491913"/>
    <w:rsid w:val="004C0ED2"/>
    <w:rsid w:val="004C18F6"/>
    <w:rsid w:val="004C74AC"/>
    <w:rsid w:val="004D1CF9"/>
    <w:rsid w:val="004D63A1"/>
    <w:rsid w:val="004E40E3"/>
    <w:rsid w:val="004E74EA"/>
    <w:rsid w:val="00511FC1"/>
    <w:rsid w:val="00513067"/>
    <w:rsid w:val="005351CF"/>
    <w:rsid w:val="00537FB2"/>
    <w:rsid w:val="005509CB"/>
    <w:rsid w:val="00561B5A"/>
    <w:rsid w:val="00583B3A"/>
    <w:rsid w:val="00591666"/>
    <w:rsid w:val="005A402D"/>
    <w:rsid w:val="005C29E7"/>
    <w:rsid w:val="005D17AB"/>
    <w:rsid w:val="005D374F"/>
    <w:rsid w:val="005D490E"/>
    <w:rsid w:val="005D4CC6"/>
    <w:rsid w:val="005E1AC7"/>
    <w:rsid w:val="005E3175"/>
    <w:rsid w:val="005E4DFE"/>
    <w:rsid w:val="00620F5A"/>
    <w:rsid w:val="00623307"/>
    <w:rsid w:val="00640E5A"/>
    <w:rsid w:val="006422D4"/>
    <w:rsid w:val="00650809"/>
    <w:rsid w:val="00650A63"/>
    <w:rsid w:val="00654703"/>
    <w:rsid w:val="00676CC5"/>
    <w:rsid w:val="00684E4E"/>
    <w:rsid w:val="00686413"/>
    <w:rsid w:val="00686ABB"/>
    <w:rsid w:val="00690342"/>
    <w:rsid w:val="00692025"/>
    <w:rsid w:val="006A05D5"/>
    <w:rsid w:val="006A116B"/>
    <w:rsid w:val="006B2EB6"/>
    <w:rsid w:val="006C60A1"/>
    <w:rsid w:val="006D6570"/>
    <w:rsid w:val="007059CA"/>
    <w:rsid w:val="00710245"/>
    <w:rsid w:val="0071211E"/>
    <w:rsid w:val="007175A7"/>
    <w:rsid w:val="0072732A"/>
    <w:rsid w:val="007322AF"/>
    <w:rsid w:val="007349F4"/>
    <w:rsid w:val="00736BF3"/>
    <w:rsid w:val="00755985"/>
    <w:rsid w:val="007564F1"/>
    <w:rsid w:val="00757B2A"/>
    <w:rsid w:val="0078360E"/>
    <w:rsid w:val="00790AB0"/>
    <w:rsid w:val="00797DD9"/>
    <w:rsid w:val="007A4EC2"/>
    <w:rsid w:val="007A7634"/>
    <w:rsid w:val="007C5E85"/>
    <w:rsid w:val="007D39BE"/>
    <w:rsid w:val="007D77AC"/>
    <w:rsid w:val="007E14E0"/>
    <w:rsid w:val="007E3B7B"/>
    <w:rsid w:val="00811AD5"/>
    <w:rsid w:val="00827D38"/>
    <w:rsid w:val="008327FE"/>
    <w:rsid w:val="00841FBC"/>
    <w:rsid w:val="008429DA"/>
    <w:rsid w:val="00842B7C"/>
    <w:rsid w:val="00853F83"/>
    <w:rsid w:val="00856190"/>
    <w:rsid w:val="0086623B"/>
    <w:rsid w:val="00873ED5"/>
    <w:rsid w:val="008757F8"/>
    <w:rsid w:val="00887513"/>
    <w:rsid w:val="0089453D"/>
    <w:rsid w:val="008963D9"/>
    <w:rsid w:val="008A02AE"/>
    <w:rsid w:val="008A2CB6"/>
    <w:rsid w:val="008B0161"/>
    <w:rsid w:val="008C17DC"/>
    <w:rsid w:val="008D7708"/>
    <w:rsid w:val="008E364D"/>
    <w:rsid w:val="008E407D"/>
    <w:rsid w:val="008F31E2"/>
    <w:rsid w:val="009003B3"/>
    <w:rsid w:val="00912002"/>
    <w:rsid w:val="009141AA"/>
    <w:rsid w:val="00916A51"/>
    <w:rsid w:val="00930426"/>
    <w:rsid w:val="00930D75"/>
    <w:rsid w:val="009436E3"/>
    <w:rsid w:val="00946F5A"/>
    <w:rsid w:val="00952664"/>
    <w:rsid w:val="00953836"/>
    <w:rsid w:val="0095629F"/>
    <w:rsid w:val="009620C4"/>
    <w:rsid w:val="009668E1"/>
    <w:rsid w:val="00970CC3"/>
    <w:rsid w:val="00973C40"/>
    <w:rsid w:val="00975BFE"/>
    <w:rsid w:val="00981623"/>
    <w:rsid w:val="0098325C"/>
    <w:rsid w:val="009857B4"/>
    <w:rsid w:val="00991DD2"/>
    <w:rsid w:val="009941C5"/>
    <w:rsid w:val="00997733"/>
    <w:rsid w:val="009C1DE4"/>
    <w:rsid w:val="009D432A"/>
    <w:rsid w:val="009D53D2"/>
    <w:rsid w:val="009D5730"/>
    <w:rsid w:val="009E072C"/>
    <w:rsid w:val="009E1BCA"/>
    <w:rsid w:val="009E5EB8"/>
    <w:rsid w:val="009F131D"/>
    <w:rsid w:val="009F3494"/>
    <w:rsid w:val="00A01D61"/>
    <w:rsid w:val="00A02CB9"/>
    <w:rsid w:val="00A12672"/>
    <w:rsid w:val="00A222A8"/>
    <w:rsid w:val="00A3083D"/>
    <w:rsid w:val="00A346F5"/>
    <w:rsid w:val="00A40D70"/>
    <w:rsid w:val="00A46D5F"/>
    <w:rsid w:val="00A5047F"/>
    <w:rsid w:val="00A52138"/>
    <w:rsid w:val="00A5601A"/>
    <w:rsid w:val="00A63FE7"/>
    <w:rsid w:val="00A641F7"/>
    <w:rsid w:val="00A67460"/>
    <w:rsid w:val="00A779E6"/>
    <w:rsid w:val="00A82EA3"/>
    <w:rsid w:val="00A91AA7"/>
    <w:rsid w:val="00AA006B"/>
    <w:rsid w:val="00AA09AC"/>
    <w:rsid w:val="00AA5FC1"/>
    <w:rsid w:val="00AA65FB"/>
    <w:rsid w:val="00AC0C2B"/>
    <w:rsid w:val="00AF5934"/>
    <w:rsid w:val="00B01444"/>
    <w:rsid w:val="00B05C30"/>
    <w:rsid w:val="00B07A54"/>
    <w:rsid w:val="00B16151"/>
    <w:rsid w:val="00B2659D"/>
    <w:rsid w:val="00B27831"/>
    <w:rsid w:val="00B316FF"/>
    <w:rsid w:val="00B33A28"/>
    <w:rsid w:val="00B34732"/>
    <w:rsid w:val="00B351A2"/>
    <w:rsid w:val="00B52C6A"/>
    <w:rsid w:val="00B55E3F"/>
    <w:rsid w:val="00B66CBC"/>
    <w:rsid w:val="00B66F25"/>
    <w:rsid w:val="00B81236"/>
    <w:rsid w:val="00B837D1"/>
    <w:rsid w:val="00B94C30"/>
    <w:rsid w:val="00B97E61"/>
    <w:rsid w:val="00BB01EC"/>
    <w:rsid w:val="00BB0ECC"/>
    <w:rsid w:val="00BB1A8F"/>
    <w:rsid w:val="00BB664C"/>
    <w:rsid w:val="00BC38EB"/>
    <w:rsid w:val="00BD434D"/>
    <w:rsid w:val="00BD6BF0"/>
    <w:rsid w:val="00BE41CF"/>
    <w:rsid w:val="00BF0A1B"/>
    <w:rsid w:val="00C05C18"/>
    <w:rsid w:val="00C10180"/>
    <w:rsid w:val="00C23251"/>
    <w:rsid w:val="00C25609"/>
    <w:rsid w:val="00C307A4"/>
    <w:rsid w:val="00C31952"/>
    <w:rsid w:val="00C33AC5"/>
    <w:rsid w:val="00C36649"/>
    <w:rsid w:val="00C4610C"/>
    <w:rsid w:val="00C53A63"/>
    <w:rsid w:val="00C60818"/>
    <w:rsid w:val="00C81077"/>
    <w:rsid w:val="00C90643"/>
    <w:rsid w:val="00C93722"/>
    <w:rsid w:val="00CC03A1"/>
    <w:rsid w:val="00CD4853"/>
    <w:rsid w:val="00CD6A3C"/>
    <w:rsid w:val="00CE4437"/>
    <w:rsid w:val="00D01755"/>
    <w:rsid w:val="00D01AB6"/>
    <w:rsid w:val="00D21706"/>
    <w:rsid w:val="00D21AC5"/>
    <w:rsid w:val="00D232F0"/>
    <w:rsid w:val="00D3430A"/>
    <w:rsid w:val="00D36000"/>
    <w:rsid w:val="00D3677E"/>
    <w:rsid w:val="00D43217"/>
    <w:rsid w:val="00D54A30"/>
    <w:rsid w:val="00D56968"/>
    <w:rsid w:val="00D625BF"/>
    <w:rsid w:val="00D656B2"/>
    <w:rsid w:val="00D676F2"/>
    <w:rsid w:val="00D75D2D"/>
    <w:rsid w:val="00D91ADF"/>
    <w:rsid w:val="00D92134"/>
    <w:rsid w:val="00DA3AB4"/>
    <w:rsid w:val="00DB2F5C"/>
    <w:rsid w:val="00DB6510"/>
    <w:rsid w:val="00DC03BD"/>
    <w:rsid w:val="00DD7230"/>
    <w:rsid w:val="00DE7290"/>
    <w:rsid w:val="00DF13B4"/>
    <w:rsid w:val="00E01E13"/>
    <w:rsid w:val="00E04DE2"/>
    <w:rsid w:val="00E051DB"/>
    <w:rsid w:val="00E05AB1"/>
    <w:rsid w:val="00E07D11"/>
    <w:rsid w:val="00E10C7A"/>
    <w:rsid w:val="00E200D9"/>
    <w:rsid w:val="00E25626"/>
    <w:rsid w:val="00E325E0"/>
    <w:rsid w:val="00E32669"/>
    <w:rsid w:val="00E34014"/>
    <w:rsid w:val="00E377B7"/>
    <w:rsid w:val="00E5477F"/>
    <w:rsid w:val="00E5482C"/>
    <w:rsid w:val="00E82E3E"/>
    <w:rsid w:val="00EA00D7"/>
    <w:rsid w:val="00EA11E9"/>
    <w:rsid w:val="00EB3926"/>
    <w:rsid w:val="00EB4228"/>
    <w:rsid w:val="00EB6224"/>
    <w:rsid w:val="00EB6AA6"/>
    <w:rsid w:val="00EC1B54"/>
    <w:rsid w:val="00ED146C"/>
    <w:rsid w:val="00ED1B3C"/>
    <w:rsid w:val="00F03644"/>
    <w:rsid w:val="00F10D15"/>
    <w:rsid w:val="00F133CD"/>
    <w:rsid w:val="00F17AD0"/>
    <w:rsid w:val="00F24780"/>
    <w:rsid w:val="00F263C7"/>
    <w:rsid w:val="00F554AD"/>
    <w:rsid w:val="00F65488"/>
    <w:rsid w:val="00F73CE1"/>
    <w:rsid w:val="00F92E40"/>
    <w:rsid w:val="00FB31FE"/>
    <w:rsid w:val="00FB5178"/>
    <w:rsid w:val="00FC1E4B"/>
    <w:rsid w:val="00FC1FFB"/>
    <w:rsid w:val="00FD62CE"/>
    <w:rsid w:val="00FE1F96"/>
    <w:rsid w:val="00FE6879"/>
    <w:rsid w:val="00FF13A7"/>
    <w:rsid w:val="00FF1C63"/>
    <w:rsid w:val="00FF5D2B"/>
    <w:rsid w:val="01115403"/>
    <w:rsid w:val="021CB11C"/>
    <w:rsid w:val="037E2095"/>
    <w:rsid w:val="05C4BC87"/>
    <w:rsid w:val="0A8A47B5"/>
    <w:rsid w:val="0B82BF71"/>
    <w:rsid w:val="0D2732BD"/>
    <w:rsid w:val="0D3B6B4E"/>
    <w:rsid w:val="0EC52AA5"/>
    <w:rsid w:val="0EF34B17"/>
    <w:rsid w:val="1120FE9B"/>
    <w:rsid w:val="13A06A94"/>
    <w:rsid w:val="14113F98"/>
    <w:rsid w:val="1459533F"/>
    <w:rsid w:val="15703844"/>
    <w:rsid w:val="15EE1CAF"/>
    <w:rsid w:val="16A5EB26"/>
    <w:rsid w:val="1797C21D"/>
    <w:rsid w:val="197C560B"/>
    <w:rsid w:val="1ED26531"/>
    <w:rsid w:val="2035309B"/>
    <w:rsid w:val="20484596"/>
    <w:rsid w:val="252382D2"/>
    <w:rsid w:val="258EB8AD"/>
    <w:rsid w:val="27C53974"/>
    <w:rsid w:val="2CB385FC"/>
    <w:rsid w:val="2D93EF87"/>
    <w:rsid w:val="2F2C8950"/>
    <w:rsid w:val="2FE95459"/>
    <w:rsid w:val="3137A7AE"/>
    <w:rsid w:val="3369BD15"/>
    <w:rsid w:val="34D3E4F5"/>
    <w:rsid w:val="372F375D"/>
    <w:rsid w:val="38DFE7A7"/>
    <w:rsid w:val="3962667D"/>
    <w:rsid w:val="39A4F8F1"/>
    <w:rsid w:val="3AA844CB"/>
    <w:rsid w:val="3B10A5AE"/>
    <w:rsid w:val="3B2863B4"/>
    <w:rsid w:val="3C5D23BA"/>
    <w:rsid w:val="3C67BF7A"/>
    <w:rsid w:val="3E8A2CAD"/>
    <w:rsid w:val="4091B515"/>
    <w:rsid w:val="409C3789"/>
    <w:rsid w:val="4215EEFB"/>
    <w:rsid w:val="4570A05D"/>
    <w:rsid w:val="45727BF6"/>
    <w:rsid w:val="459210C4"/>
    <w:rsid w:val="48FF0061"/>
    <w:rsid w:val="4AFB3CD3"/>
    <w:rsid w:val="4B0BC991"/>
    <w:rsid w:val="4B5A737F"/>
    <w:rsid w:val="4D18C991"/>
    <w:rsid w:val="4E1338FE"/>
    <w:rsid w:val="4E17887D"/>
    <w:rsid w:val="4E81ED26"/>
    <w:rsid w:val="4F20AAF5"/>
    <w:rsid w:val="4F2BCC11"/>
    <w:rsid w:val="4F609541"/>
    <w:rsid w:val="525597B2"/>
    <w:rsid w:val="52B6F681"/>
    <w:rsid w:val="534D912F"/>
    <w:rsid w:val="546F4722"/>
    <w:rsid w:val="54DBCE44"/>
    <w:rsid w:val="55108FEC"/>
    <w:rsid w:val="558A84B4"/>
    <w:rsid w:val="5B930EDC"/>
    <w:rsid w:val="5BFEE51D"/>
    <w:rsid w:val="5D029D4B"/>
    <w:rsid w:val="5D87AACF"/>
    <w:rsid w:val="5DA128F1"/>
    <w:rsid w:val="5E1EF9FB"/>
    <w:rsid w:val="5F215690"/>
    <w:rsid w:val="5F540974"/>
    <w:rsid w:val="60ED5750"/>
    <w:rsid w:val="610801CF"/>
    <w:rsid w:val="6190055C"/>
    <w:rsid w:val="649EC7E0"/>
    <w:rsid w:val="651F6F18"/>
    <w:rsid w:val="67412F61"/>
    <w:rsid w:val="689CDF81"/>
    <w:rsid w:val="6A3FBDE3"/>
    <w:rsid w:val="6B2CCC55"/>
    <w:rsid w:val="6B8A4160"/>
    <w:rsid w:val="6CA91058"/>
    <w:rsid w:val="6D8B7A1A"/>
    <w:rsid w:val="6E9AFCB2"/>
    <w:rsid w:val="6F8DB8BD"/>
    <w:rsid w:val="70CB3211"/>
    <w:rsid w:val="7106B362"/>
    <w:rsid w:val="721DFF57"/>
    <w:rsid w:val="77ABE7C9"/>
    <w:rsid w:val="77BBE374"/>
    <w:rsid w:val="79D4C7E0"/>
    <w:rsid w:val="7B0E745C"/>
    <w:rsid w:val="7B55CC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6C1F1"/>
  <w15:docId w15:val="{227EF3B4-53C0-422B-A723-D29FF6C1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heading10">
    <w:name w:val="heading 10"/>
    <w:qFormat/>
    <w:pPr>
      <w:spacing w:before="240" w:after="160"/>
      <w:outlineLvl w:val="0"/>
    </w:pPr>
    <w:rPr>
      <w:b/>
      <w:bCs/>
      <w:color w:val="1F3864"/>
      <w:sz w:val="30"/>
      <w:szCs w:val="30"/>
    </w:rPr>
  </w:style>
  <w:style w:type="paragraph" w:customStyle="1" w:styleId="heading20">
    <w:name w:val="heading 20"/>
    <w:qFormat/>
    <w:pPr>
      <w:spacing w:before="200" w:after="120"/>
      <w:outlineLvl w:val="1"/>
    </w:pPr>
    <w:rPr>
      <w:b/>
      <w:bCs/>
      <w:color w:val="1F3864"/>
      <w:sz w:val="24"/>
      <w:szCs w:val="24"/>
    </w:rPr>
  </w:style>
  <w:style w:type="paragraph" w:styleId="Header">
    <w:name w:val="header"/>
    <w:basedOn w:val="Normal"/>
    <w:link w:val="HeaderChar"/>
    <w:uiPriority w:val="99"/>
    <w:semiHidden/>
    <w:unhideWhenUsed/>
    <w:rsid w:val="00407D10"/>
    <w:pPr>
      <w:tabs>
        <w:tab w:val="center" w:pos="4513"/>
        <w:tab w:val="right" w:pos="9026"/>
      </w:tabs>
    </w:pPr>
  </w:style>
  <w:style w:type="character" w:customStyle="1" w:styleId="HeaderChar">
    <w:name w:val="Header Char"/>
    <w:basedOn w:val="DefaultParagraphFont"/>
    <w:link w:val="Header"/>
    <w:uiPriority w:val="99"/>
    <w:semiHidden/>
    <w:rsid w:val="00407D10"/>
  </w:style>
  <w:style w:type="paragraph" w:styleId="Footer">
    <w:name w:val="footer"/>
    <w:basedOn w:val="Normal"/>
    <w:link w:val="FooterChar"/>
    <w:uiPriority w:val="99"/>
    <w:semiHidden/>
    <w:unhideWhenUsed/>
    <w:rsid w:val="00407D10"/>
    <w:pPr>
      <w:tabs>
        <w:tab w:val="center" w:pos="4513"/>
        <w:tab w:val="right" w:pos="9026"/>
      </w:tabs>
    </w:pPr>
  </w:style>
  <w:style w:type="character" w:customStyle="1" w:styleId="FooterChar">
    <w:name w:val="Footer Char"/>
    <w:basedOn w:val="DefaultParagraphFont"/>
    <w:link w:val="Footer"/>
    <w:uiPriority w:val="99"/>
    <w:semiHidden/>
    <w:rsid w:val="00407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01190955917847AF2CC4BBD181C641" ma:contentTypeVersion="16" ma:contentTypeDescription="Create a new document." ma:contentTypeScope="" ma:versionID="2c397da4429c2bfbd667baedb4a980b6">
  <xsd:schema xmlns:xsd="http://www.w3.org/2001/XMLSchema" xmlns:xs="http://www.w3.org/2001/XMLSchema" xmlns:p="http://schemas.microsoft.com/office/2006/metadata/properties" xmlns:ns2="27839e57-643f-4c3a-b2bc-9e54da4ba970" xmlns:ns3="78613188-092e-4f13-b076-cc3389d822fc" targetNamespace="http://schemas.microsoft.com/office/2006/metadata/properties" ma:root="true" ma:fieldsID="ecf03b4a9c2aa0d2553e371a3cbe62f6" ns2:_="" ns3:_="">
    <xsd:import namespace="27839e57-643f-4c3a-b2bc-9e54da4ba970"/>
    <xsd:import namespace="78613188-092e-4f13-b076-cc3389d822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39e57-643f-4c3a-b2bc-9e54da4ba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36455f2-c245-4f8e-8e36-13d13aca9f5b}" ma:internalName="TaxCatchAll" ma:showField="CatchAllData" ma:web="0d47f234-6f93-410f-978b-5d326fa8db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839e57-643f-4c3a-b2bc-9e54da4ba970">
      <Terms xmlns="http://schemas.microsoft.com/office/infopath/2007/PartnerControls"/>
    </lcf76f155ced4ddcb4097134ff3c332f>
    <TaxCatchAll xmlns="78613188-092e-4f13-b076-cc3389d822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C1286-7EDC-417A-BDC5-1AD8ECD6A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39e57-643f-4c3a-b2bc-9e54da4ba970"/>
    <ds:schemaRef ds:uri="78613188-092e-4f13-b076-cc3389d822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128CD-A786-48D4-83B3-C199460E2F18}">
  <ds:schemaRefs>
    <ds:schemaRef ds:uri="http://schemas.microsoft.com/office/2006/metadata/properties"/>
    <ds:schemaRef ds:uri="http://schemas.microsoft.com/office/infopath/2007/PartnerControls"/>
    <ds:schemaRef ds:uri="27839e57-643f-4c3a-b2bc-9e54da4ba970"/>
    <ds:schemaRef ds:uri="78613188-092e-4f13-b076-cc3389d822fc"/>
  </ds:schemaRefs>
</ds:datastoreItem>
</file>

<file path=customXml/itemProps3.xml><?xml version="1.0" encoding="utf-8"?>
<ds:datastoreItem xmlns:ds="http://schemas.openxmlformats.org/officeDocument/2006/customXml" ds:itemID="{8E12D3C5-F002-4E62-B5DA-792F708BFF05}">
  <ds:schemaRefs>
    <ds:schemaRef ds:uri="http://schemas.microsoft.com/sharepoint/v3/contenttype/forms"/>
  </ds:schemaRefs>
</ds:datastoreItem>
</file>

<file path=docMetadata/LabelInfo.xml><?xml version="1.0" encoding="utf-8"?>
<clbl:labelList xmlns:clbl="http://schemas.microsoft.com/office/2020/mipLabelMetadata">
  <clbl:label id="{82fa3fd3-029b-403d-91b4-1dc930cb0e60}" enabled="1" method="Privileged" siteId="{4ae48b41-0137-4599-8661-fc641fe77bea}" removed="0"/>
</clbl:labelList>
</file>

<file path=docProps/app.xml><?xml version="1.0" encoding="utf-8"?>
<Properties xmlns="http://schemas.openxmlformats.org/officeDocument/2006/extended-properties" xmlns:vt="http://schemas.openxmlformats.org/officeDocument/2006/docPropsVTypes">
  <Template>Normal</Template>
  <TotalTime>12</TotalTime>
  <Pages>13</Pages>
  <Words>5019</Words>
  <Characters>26802</Characters>
  <Application>Microsoft Office Word</Application>
  <DocSecurity>0</DocSecurity>
  <Lines>462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Gorkem Yetik</dc:creator>
  <cp:keywords/>
  <cp:lastModifiedBy>Steven Wyer</cp:lastModifiedBy>
  <cp:revision>5</cp:revision>
  <dcterms:created xsi:type="dcterms:W3CDTF">2026-08-27T13:22:00Z</dcterms:created>
  <dcterms:modified xsi:type="dcterms:W3CDTF">2026-08-27T17:24:00Z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0x010100CC01190955917847AF2CC4BBD181C641</vt:lpwstr>
  </property>
  <property fmtid="{D5CDD505-2E9C-101B-9397-08002B2CF9AE}" pid="3" name="MediaServiceImageTags">
    <vt:lpwstr/>
  </property>
</Properties>
</file>